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2F1" w:rsidRPr="009902EE" w:rsidRDefault="00FF316B" w:rsidP="006142F1">
      <w:r w:rsidRPr="009902EE">
        <w:rPr>
          <w:rFonts w:hint="eastAsia"/>
        </w:rPr>
        <w:t>（別記様式第</w:t>
      </w:r>
      <w:r w:rsidR="00E57C8C" w:rsidRPr="009902EE">
        <w:rPr>
          <w:rFonts w:hint="eastAsia"/>
        </w:rPr>
        <w:t>15</w:t>
      </w:r>
      <w:r w:rsidR="006142F1" w:rsidRPr="009902EE">
        <w:rPr>
          <w:rFonts w:hint="eastAsia"/>
        </w:rPr>
        <w:t>号）</w:t>
      </w:r>
    </w:p>
    <w:p w:rsidR="006142F1" w:rsidRDefault="006142F1" w:rsidP="008707B1">
      <w:pPr>
        <w:spacing w:line="160" w:lineRule="exact"/>
      </w:pPr>
    </w:p>
    <w:p w:rsidR="006142F1" w:rsidRDefault="00282141" w:rsidP="006142F1">
      <w:pPr>
        <w:spacing w:line="4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令和元</w:t>
      </w:r>
      <w:r w:rsidR="006142F1">
        <w:rPr>
          <w:rFonts w:ascii="ＭＳ ゴシック" w:eastAsia="ＭＳ ゴシック" w:hAnsi="ＭＳ ゴシック" w:hint="eastAsia"/>
          <w:sz w:val="28"/>
          <w:szCs w:val="28"/>
        </w:rPr>
        <w:t xml:space="preserve">年度 </w:t>
      </w:r>
      <w:r w:rsidR="006142F1" w:rsidRPr="00AB4615">
        <w:rPr>
          <w:rFonts w:ascii="ＭＳ ゴシック" w:eastAsia="ＭＳ ゴシック" w:hAnsi="ＭＳ ゴシック" w:hint="eastAsia"/>
          <w:sz w:val="28"/>
          <w:szCs w:val="28"/>
        </w:rPr>
        <w:t>森林づくり推進支援金</w:t>
      </w:r>
      <w:r w:rsidR="006142F1">
        <w:rPr>
          <w:rFonts w:ascii="ＭＳ ゴシック" w:eastAsia="ＭＳ ゴシック" w:hAnsi="ＭＳ ゴシック" w:hint="eastAsia"/>
          <w:sz w:val="28"/>
          <w:szCs w:val="28"/>
        </w:rPr>
        <w:t>事業総括書</w:t>
      </w:r>
    </w:p>
    <w:p w:rsidR="006142F1" w:rsidRPr="00097B8B" w:rsidRDefault="006142F1" w:rsidP="008707B1">
      <w:pPr>
        <w:spacing w:line="160" w:lineRule="exact"/>
      </w:pPr>
    </w:p>
    <w:tbl>
      <w:tblPr>
        <w:tblW w:w="0" w:type="auto"/>
        <w:tblInd w:w="5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7"/>
        <w:gridCol w:w="1948"/>
      </w:tblGrid>
      <w:tr w:rsidR="006142F1" w:rsidTr="000F5812">
        <w:trPr>
          <w:trHeight w:val="567"/>
        </w:trPr>
        <w:tc>
          <w:tcPr>
            <w:tcW w:w="1418" w:type="dxa"/>
            <w:tcBorders>
              <w:top w:val="single" w:sz="18" w:space="0" w:color="auto"/>
              <w:left w:val="single" w:sz="18" w:space="0" w:color="auto"/>
              <w:bottom w:val="single" w:sz="18" w:space="0" w:color="auto"/>
              <w:right w:val="single" w:sz="6" w:space="0" w:color="auto"/>
            </w:tcBorders>
            <w:vAlign w:val="center"/>
          </w:tcPr>
          <w:p w:rsidR="006142F1" w:rsidRPr="00C3589D" w:rsidRDefault="006142F1" w:rsidP="000F5812">
            <w:pPr>
              <w:jc w:val="center"/>
              <w:rPr>
                <w:sz w:val="24"/>
                <w:szCs w:val="24"/>
              </w:rPr>
            </w:pPr>
            <w:r w:rsidRPr="00097B8B">
              <w:rPr>
                <w:rFonts w:hint="eastAsia"/>
                <w:sz w:val="22"/>
                <w:szCs w:val="24"/>
              </w:rPr>
              <w:t>市町村名</w:t>
            </w:r>
          </w:p>
        </w:tc>
        <w:tc>
          <w:tcPr>
            <w:tcW w:w="2497" w:type="dxa"/>
            <w:tcBorders>
              <w:top w:val="single" w:sz="18" w:space="0" w:color="auto"/>
              <w:left w:val="single" w:sz="6" w:space="0" w:color="auto"/>
              <w:bottom w:val="single" w:sz="18" w:space="0" w:color="auto"/>
              <w:right w:val="single" w:sz="18" w:space="0" w:color="auto"/>
            </w:tcBorders>
            <w:vAlign w:val="center"/>
          </w:tcPr>
          <w:p w:rsidR="006142F1" w:rsidRPr="00C3589D" w:rsidRDefault="00097B8B" w:rsidP="000F5812">
            <w:pPr>
              <w:jc w:val="center"/>
              <w:rPr>
                <w:sz w:val="28"/>
                <w:szCs w:val="28"/>
              </w:rPr>
            </w:pPr>
            <w:r w:rsidRPr="00097B8B">
              <w:rPr>
                <w:rFonts w:hint="eastAsia"/>
                <w:sz w:val="22"/>
                <w:szCs w:val="28"/>
              </w:rPr>
              <w:t>小海町</w:t>
            </w:r>
          </w:p>
        </w:tc>
      </w:tr>
    </w:tbl>
    <w:p w:rsidR="006142F1" w:rsidRDefault="006142F1" w:rsidP="006142F1">
      <w:pPr>
        <w:spacing w:line="14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2349"/>
        <w:gridCol w:w="5475"/>
      </w:tblGrid>
      <w:tr w:rsidR="006142F1" w:rsidTr="000F5812">
        <w:trPr>
          <w:trHeight w:val="454"/>
        </w:trPr>
        <w:tc>
          <w:tcPr>
            <w:tcW w:w="675" w:type="dxa"/>
            <w:tcBorders>
              <w:top w:val="single" w:sz="12" w:space="0" w:color="auto"/>
              <w:left w:val="single" w:sz="12" w:space="0" w:color="auto"/>
            </w:tcBorders>
            <w:vAlign w:val="center"/>
          </w:tcPr>
          <w:p w:rsidR="006142F1" w:rsidRDefault="006142F1" w:rsidP="000F5812">
            <w:pPr>
              <w:jc w:val="center"/>
            </w:pPr>
            <w:r>
              <w:rPr>
                <w:rFonts w:hint="eastAsia"/>
              </w:rPr>
              <w:t>№</w:t>
            </w:r>
          </w:p>
        </w:tc>
        <w:tc>
          <w:tcPr>
            <w:tcW w:w="2552" w:type="dxa"/>
            <w:tcBorders>
              <w:top w:val="single" w:sz="12" w:space="0" w:color="auto"/>
            </w:tcBorders>
            <w:vAlign w:val="center"/>
          </w:tcPr>
          <w:p w:rsidR="006142F1" w:rsidRDefault="006142F1" w:rsidP="000F5812">
            <w:pPr>
              <w:jc w:val="center"/>
            </w:pPr>
            <w:r>
              <w:rPr>
                <w:rFonts w:hint="eastAsia"/>
              </w:rPr>
              <w:t>事　業　項　目</w:t>
            </w:r>
          </w:p>
        </w:tc>
        <w:tc>
          <w:tcPr>
            <w:tcW w:w="6042" w:type="dxa"/>
            <w:tcBorders>
              <w:top w:val="single" w:sz="12" w:space="0" w:color="auto"/>
              <w:right w:val="single" w:sz="12" w:space="0" w:color="auto"/>
            </w:tcBorders>
            <w:vAlign w:val="center"/>
          </w:tcPr>
          <w:p w:rsidR="006142F1" w:rsidRDefault="006142F1" w:rsidP="000F5812">
            <w:pPr>
              <w:jc w:val="center"/>
            </w:pPr>
            <w:r>
              <w:rPr>
                <w:rFonts w:hint="eastAsia"/>
              </w:rPr>
              <w:t>事　　　　　　業　　　　　　名</w:t>
            </w:r>
          </w:p>
        </w:tc>
      </w:tr>
      <w:tr w:rsidR="006142F1" w:rsidTr="000F5812">
        <w:trPr>
          <w:trHeight w:val="454"/>
        </w:trPr>
        <w:tc>
          <w:tcPr>
            <w:tcW w:w="675" w:type="dxa"/>
            <w:tcBorders>
              <w:left w:val="single" w:sz="12" w:space="0" w:color="auto"/>
              <w:bottom w:val="double" w:sz="4" w:space="0" w:color="auto"/>
            </w:tcBorders>
            <w:vAlign w:val="center"/>
          </w:tcPr>
          <w:p w:rsidR="006142F1" w:rsidRDefault="00097B8B" w:rsidP="000F5812">
            <w:pPr>
              <w:jc w:val="center"/>
            </w:pPr>
            <w:r>
              <w:rPr>
                <w:rFonts w:hint="eastAsia"/>
              </w:rPr>
              <w:t>3</w:t>
            </w:r>
          </w:p>
        </w:tc>
        <w:tc>
          <w:tcPr>
            <w:tcW w:w="2552" w:type="dxa"/>
            <w:tcBorders>
              <w:bottom w:val="double" w:sz="4" w:space="0" w:color="auto"/>
              <w:right w:val="single" w:sz="4" w:space="0" w:color="auto"/>
            </w:tcBorders>
            <w:vAlign w:val="center"/>
          </w:tcPr>
          <w:p w:rsidR="006142F1" w:rsidRDefault="00097B8B" w:rsidP="000F5812">
            <w:pPr>
              <w:jc w:val="center"/>
            </w:pPr>
            <w:r>
              <w:rPr>
                <w:rFonts w:hint="eastAsia"/>
                <w:sz w:val="16"/>
              </w:rPr>
              <w:t>「森林を支える豊かな地域づくり</w:t>
            </w:r>
            <w:r w:rsidRPr="00CE4629">
              <w:rPr>
                <w:rFonts w:hint="eastAsia"/>
                <w:sz w:val="16"/>
              </w:rPr>
              <w:t>」に関する事業</w:t>
            </w:r>
          </w:p>
        </w:tc>
        <w:tc>
          <w:tcPr>
            <w:tcW w:w="6042" w:type="dxa"/>
            <w:tcBorders>
              <w:left w:val="single" w:sz="4" w:space="0" w:color="auto"/>
              <w:bottom w:val="double" w:sz="4" w:space="0" w:color="auto"/>
              <w:right w:val="single" w:sz="12" w:space="0" w:color="auto"/>
            </w:tcBorders>
            <w:vAlign w:val="center"/>
          </w:tcPr>
          <w:p w:rsidR="006142F1" w:rsidRDefault="00097B8B" w:rsidP="000F5812">
            <w:pPr>
              <w:jc w:val="center"/>
            </w:pPr>
            <w:r>
              <w:rPr>
                <w:rFonts w:hint="eastAsia"/>
              </w:rPr>
              <w:t>緩衝帯整備事業</w:t>
            </w:r>
          </w:p>
        </w:tc>
      </w:tr>
      <w:tr w:rsidR="006142F1" w:rsidTr="000F5812">
        <w:trPr>
          <w:trHeight w:val="454"/>
        </w:trPr>
        <w:tc>
          <w:tcPr>
            <w:tcW w:w="9269" w:type="dxa"/>
            <w:gridSpan w:val="3"/>
            <w:tcBorders>
              <w:left w:val="single" w:sz="12" w:space="0" w:color="auto"/>
              <w:bottom w:val="single" w:sz="12" w:space="0" w:color="auto"/>
              <w:right w:val="single" w:sz="12" w:space="0" w:color="auto"/>
            </w:tcBorders>
            <w:vAlign w:val="center"/>
          </w:tcPr>
          <w:p w:rsidR="006142F1" w:rsidRDefault="006142F1" w:rsidP="000F5812">
            <w:pPr>
              <w:ind w:firstLineChars="100" w:firstLine="210"/>
            </w:pPr>
            <w:r>
              <w:rPr>
                <w:rFonts w:hint="eastAsia"/>
              </w:rPr>
              <w:t>事　業　費</w:t>
            </w:r>
            <w:r w:rsidR="00097B8B">
              <w:rPr>
                <w:rFonts w:hint="eastAsia"/>
              </w:rPr>
              <w:t xml:space="preserve">　　　</w:t>
            </w:r>
            <w:r w:rsidR="00282141">
              <w:rPr>
                <w:rFonts w:hint="eastAsia"/>
              </w:rPr>
              <w:t>1,473,120</w:t>
            </w:r>
            <w:r w:rsidR="00FF316B">
              <w:rPr>
                <w:rFonts w:hint="eastAsia"/>
              </w:rPr>
              <w:t xml:space="preserve">　</w:t>
            </w:r>
            <w:r w:rsidR="00097B8B">
              <w:rPr>
                <w:rFonts w:hint="eastAsia"/>
              </w:rPr>
              <w:t xml:space="preserve">　円　（うち支援金：　8</w:t>
            </w:r>
            <w:r w:rsidR="00282141">
              <w:rPr>
                <w:rFonts w:hint="eastAsia"/>
              </w:rPr>
              <w:t>2</w:t>
            </w:r>
            <w:r w:rsidR="00097B8B">
              <w:rPr>
                <w:rFonts w:hint="eastAsia"/>
              </w:rPr>
              <w:t>1,000</w:t>
            </w:r>
            <w:r>
              <w:rPr>
                <w:rFonts w:hint="eastAsia"/>
              </w:rPr>
              <w:t xml:space="preserve">　　円）</w:t>
            </w:r>
          </w:p>
        </w:tc>
      </w:tr>
    </w:tbl>
    <w:p w:rsidR="006142F1" w:rsidRDefault="00356FBF" w:rsidP="006142F1">
      <w:r>
        <w:rPr>
          <w:noProof/>
        </w:rPr>
        <mc:AlternateContent>
          <mc:Choice Requires="wps">
            <w:drawing>
              <wp:anchor distT="0" distB="0" distL="114300" distR="114300" simplePos="0" relativeHeight="251667456" behindDoc="0" locked="0" layoutInCell="1" allowOverlap="1">
                <wp:simplePos x="0" y="0"/>
                <wp:positionH relativeFrom="column">
                  <wp:posOffset>-76200</wp:posOffset>
                </wp:positionH>
                <wp:positionV relativeFrom="paragraph">
                  <wp:posOffset>114935</wp:posOffset>
                </wp:positionV>
                <wp:extent cx="1476375" cy="273050"/>
                <wp:effectExtent l="3810" t="1270" r="0" b="190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6678B3" w:rsidRPr="00923E1C" w:rsidRDefault="006678B3"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目　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pt;margin-top:9.05pt;width:116.2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" fillcolor="black" stroked="f">
                <v:stroke dashstyle="1 1"/>
                <v:textbox inset="5.85pt,.7pt,5.85pt,.7pt">
                  <w:txbxContent>
                    <w:p w:rsidR="006678B3" w:rsidRPr="00923E1C" w:rsidRDefault="006678B3"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目　的</w:t>
                      </w:r>
                    </w:p>
                  </w:txbxContent>
                </v:textbox>
              </v:shape>
            </w:pict>
          </mc:Fallback>
        </mc:AlternateContent>
      </w:r>
    </w:p>
    <w:p w:rsidR="006142F1" w:rsidRDefault="006142F1" w:rsidP="006142F1"/>
    <w:p w:rsidR="006142F1" w:rsidRDefault="00356FBF" w:rsidP="006142F1">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35560</wp:posOffset>
                </wp:positionV>
                <wp:extent cx="5800725" cy="1739900"/>
                <wp:effectExtent l="13335" t="13970" r="5715"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739900"/>
                        </a:xfrm>
                        <a:prstGeom prst="rect">
                          <a:avLst/>
                        </a:prstGeom>
                        <a:solidFill>
                          <a:srgbClr val="FFFFFF"/>
                        </a:solidFill>
                        <a:ln w="9525">
                          <a:solidFill>
                            <a:srgbClr val="000000"/>
                          </a:solidFill>
                          <a:prstDash val="sysDot"/>
                          <a:miter lim="800000"/>
                          <a:headEnd/>
                          <a:tailEnd/>
                        </a:ln>
                      </wps:spPr>
                      <wps:txbx>
                        <w:txbxContent>
                          <w:p w:rsidR="006678B3" w:rsidRDefault="006678B3" w:rsidP="006142F1">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6678B3" w:rsidRPr="00097B8B" w:rsidRDefault="006678B3" w:rsidP="006142F1">
                            <w:pPr>
                              <w:rPr>
                                <w:sz w:val="20"/>
                                <w:szCs w:val="16"/>
                              </w:rPr>
                            </w:pPr>
                            <w:r w:rsidRPr="00097B8B">
                              <w:rPr>
                                <w:rFonts w:hint="eastAsia"/>
                                <w:sz w:val="20"/>
                                <w:szCs w:val="16"/>
                              </w:rPr>
                              <w:t>（</w:t>
                            </w:r>
                            <w:r w:rsidRPr="00097B8B">
                              <w:rPr>
                                <w:rFonts w:hint="eastAsia"/>
                                <w:sz w:val="20"/>
                                <w:szCs w:val="16"/>
                              </w:rPr>
                              <w:t>１）地域の森林・林業の現状と課題</w:t>
                            </w:r>
                          </w:p>
                          <w:p w:rsidR="00097B8B" w:rsidRPr="00097B8B" w:rsidRDefault="00097B8B" w:rsidP="00097B8B">
                            <w:pPr>
                              <w:ind w:firstLineChars="100" w:firstLine="200"/>
                              <w:rPr>
                                <w:sz w:val="20"/>
                              </w:rPr>
                            </w:pPr>
                            <w:r w:rsidRPr="00097B8B">
                              <w:rPr>
                                <w:rFonts w:hint="eastAsia"/>
                                <w:sz w:val="20"/>
                              </w:rPr>
                              <w:t>町内人工林の大部分はカラマツであり、伐期を迎えつつある。</w:t>
                            </w:r>
                          </w:p>
                          <w:p w:rsidR="00097B8B" w:rsidRPr="00097B8B" w:rsidRDefault="00097B8B" w:rsidP="00097B8B">
                            <w:pPr>
                              <w:ind w:firstLineChars="100" w:firstLine="200"/>
                              <w:rPr>
                                <w:sz w:val="20"/>
                              </w:rPr>
                            </w:pPr>
                            <w:r w:rsidRPr="00097B8B">
                              <w:rPr>
                                <w:rFonts w:hint="eastAsia"/>
                                <w:sz w:val="20"/>
                              </w:rPr>
                              <w:t>手入れがなされていない山林が多く、ニホンジカなどの格好の住処となっている。</w:t>
                            </w:r>
                          </w:p>
                          <w:p w:rsidR="006678B3" w:rsidRPr="00097B8B" w:rsidRDefault="00097B8B" w:rsidP="006142F1">
                            <w:pPr>
                              <w:rPr>
                                <w:sz w:val="20"/>
                              </w:rPr>
                            </w:pPr>
                            <w:r w:rsidRPr="00097B8B">
                              <w:rPr>
                                <w:rFonts w:hint="eastAsia"/>
                                <w:sz w:val="20"/>
                              </w:rPr>
                              <w:t xml:space="preserve">　ニホンジカなど有害鳥獣の駆除を進めているが、未だ農林業被害の発生は続いている。</w:t>
                            </w:r>
                          </w:p>
                          <w:p w:rsidR="006678B3" w:rsidRPr="00097B8B" w:rsidRDefault="006678B3" w:rsidP="006142F1">
                            <w:pPr>
                              <w:rPr>
                                <w:sz w:val="20"/>
                                <w:szCs w:val="16"/>
                              </w:rPr>
                            </w:pPr>
                            <w:r w:rsidRPr="00097B8B">
                              <w:rPr>
                                <w:rFonts w:hint="eastAsia"/>
                                <w:sz w:val="20"/>
                                <w:szCs w:val="16"/>
                              </w:rPr>
                              <w:t>（２）本事業の目的</w:t>
                            </w:r>
                          </w:p>
                          <w:p w:rsidR="00097B8B" w:rsidRPr="00097B8B" w:rsidRDefault="00097B8B" w:rsidP="00097B8B">
                            <w:pPr>
                              <w:ind w:leftChars="100" w:left="210"/>
                              <w:rPr>
                                <w:sz w:val="20"/>
                              </w:rPr>
                            </w:pPr>
                            <w:r w:rsidRPr="00097B8B">
                              <w:rPr>
                                <w:rFonts w:hint="eastAsia"/>
                                <w:sz w:val="20"/>
                              </w:rPr>
                              <w:t>住宅に続く道路周囲の立木を伐採し、緩衝帯を整備することで、有害鳥獣による農林業被害を抑止する。</w:t>
                            </w:r>
                          </w:p>
                          <w:p w:rsidR="00097B8B" w:rsidRPr="00097B8B" w:rsidRDefault="00097B8B" w:rsidP="006142F1">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0;margin-top:2.8pt;width:456.75pt;height:1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">
                <v:stroke dashstyle="1 1"/>
                <v:textbox inset="5.85pt,.7pt,5.85pt,.7pt">
                  <w:txbxContent>
                    <w:p w:rsidR="006678B3" w:rsidRDefault="006678B3" w:rsidP="006142F1">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6678B3" w:rsidRPr="00097B8B" w:rsidRDefault="006678B3" w:rsidP="006142F1">
                      <w:pPr>
                        <w:rPr>
                          <w:sz w:val="20"/>
                          <w:szCs w:val="16"/>
                        </w:rPr>
                      </w:pPr>
                      <w:r w:rsidRPr="00097B8B">
                        <w:rPr>
                          <w:rFonts w:hint="eastAsia"/>
                          <w:sz w:val="20"/>
                          <w:szCs w:val="16"/>
                        </w:rPr>
                        <w:t>（１）地域の森林・林業の現状と課題</w:t>
                      </w:r>
                    </w:p>
                    <w:p w:rsidR="00097B8B" w:rsidRPr="00097B8B" w:rsidRDefault="00097B8B" w:rsidP="00097B8B">
                      <w:pPr>
                        <w:ind w:firstLineChars="100" w:firstLine="200"/>
                        <w:rPr>
                          <w:sz w:val="20"/>
                        </w:rPr>
                      </w:pPr>
                      <w:r w:rsidRPr="00097B8B">
                        <w:rPr>
                          <w:rFonts w:hint="eastAsia"/>
                          <w:sz w:val="20"/>
                        </w:rPr>
                        <w:t>町内人工林の大部分はカラマツであり、伐期を迎えつつある。</w:t>
                      </w:r>
                    </w:p>
                    <w:p w:rsidR="00097B8B" w:rsidRPr="00097B8B" w:rsidRDefault="00097B8B" w:rsidP="00097B8B">
                      <w:pPr>
                        <w:ind w:firstLineChars="100" w:firstLine="200"/>
                        <w:rPr>
                          <w:sz w:val="20"/>
                        </w:rPr>
                      </w:pPr>
                      <w:r w:rsidRPr="00097B8B">
                        <w:rPr>
                          <w:rFonts w:hint="eastAsia"/>
                          <w:sz w:val="20"/>
                        </w:rPr>
                        <w:t>手入れがなされていない山林が多く、ニホンジカなどの格好の住処となっている。</w:t>
                      </w:r>
                    </w:p>
                    <w:p w:rsidR="006678B3" w:rsidRPr="00097B8B" w:rsidRDefault="00097B8B" w:rsidP="006142F1">
                      <w:pPr>
                        <w:rPr>
                          <w:rFonts w:hint="eastAsia"/>
                          <w:sz w:val="20"/>
                        </w:rPr>
                      </w:pPr>
                      <w:r w:rsidRPr="00097B8B">
                        <w:rPr>
                          <w:rFonts w:hint="eastAsia"/>
                          <w:sz w:val="20"/>
                        </w:rPr>
                        <w:t xml:space="preserve">　ニホンジカなど有害鳥獣の駆除を進めているが、未だ農林業被害の発生は続いている。</w:t>
                      </w:r>
                    </w:p>
                    <w:p w:rsidR="006678B3" w:rsidRPr="00097B8B" w:rsidRDefault="006678B3" w:rsidP="006142F1">
                      <w:pPr>
                        <w:rPr>
                          <w:sz w:val="20"/>
                          <w:szCs w:val="16"/>
                        </w:rPr>
                      </w:pPr>
                      <w:r w:rsidRPr="00097B8B">
                        <w:rPr>
                          <w:rFonts w:hint="eastAsia"/>
                          <w:sz w:val="20"/>
                          <w:szCs w:val="16"/>
                        </w:rPr>
                        <w:t>（２）本事業の目的</w:t>
                      </w:r>
                    </w:p>
                    <w:p w:rsidR="00097B8B" w:rsidRPr="00097B8B" w:rsidRDefault="00097B8B" w:rsidP="00097B8B">
                      <w:pPr>
                        <w:ind w:leftChars="100" w:left="210"/>
                        <w:rPr>
                          <w:sz w:val="20"/>
                        </w:rPr>
                      </w:pPr>
                      <w:r w:rsidRPr="00097B8B">
                        <w:rPr>
                          <w:rFonts w:hint="eastAsia"/>
                          <w:sz w:val="20"/>
                        </w:rPr>
                        <w:t>住宅に続く道路周囲の立木を伐採し、緩衝帯を整備することで、有害鳥獣による農林業被害を抑止する。</w:t>
                      </w:r>
                    </w:p>
                    <w:p w:rsidR="00097B8B" w:rsidRPr="00097B8B" w:rsidRDefault="00097B8B" w:rsidP="006142F1">
                      <w:pPr>
                        <w:rPr>
                          <w:rFonts w:hint="eastAsia"/>
                          <w:szCs w:val="16"/>
                        </w:rPr>
                      </w:pPr>
                    </w:p>
                  </w:txbxContent>
                </v:textbox>
              </v:shape>
            </w:pict>
          </mc:Fallback>
        </mc:AlternateContent>
      </w:r>
    </w:p>
    <w:p w:rsidR="006142F1" w:rsidRDefault="006142F1" w:rsidP="006142F1"/>
    <w:p w:rsidR="006142F1" w:rsidRDefault="006142F1" w:rsidP="006142F1"/>
    <w:p w:rsidR="008B5511" w:rsidRDefault="008B5511" w:rsidP="006142F1"/>
    <w:p w:rsidR="008B5511" w:rsidRDefault="008B5511" w:rsidP="006142F1"/>
    <w:p w:rsidR="008B5511" w:rsidRDefault="008B5511" w:rsidP="006142F1"/>
    <w:p w:rsidR="006142F1" w:rsidRDefault="006142F1" w:rsidP="006142F1"/>
    <w:p w:rsidR="006142F1" w:rsidRDefault="006142F1" w:rsidP="006142F1"/>
    <w:p w:rsidR="006142F1" w:rsidRDefault="00356FBF" w:rsidP="006142F1">
      <w:r>
        <w:rPr>
          <w:noProof/>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54610</wp:posOffset>
                </wp:positionV>
                <wp:extent cx="1476375" cy="273050"/>
                <wp:effectExtent l="3810" t="1270" r="0" b="190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6678B3" w:rsidRPr="00923E1C" w:rsidRDefault="006678B3"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内</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6.75pt;margin-top:4.3pt;width:116.2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" fillcolor="black" stroked="f">
                <v:stroke dashstyle="1 1"/>
                <v:textbox inset="5.85pt,.7pt,5.85pt,.7pt">
                  <w:txbxContent>
                    <w:p w:rsidR="006678B3" w:rsidRPr="00923E1C" w:rsidRDefault="006678B3"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内</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容</w:t>
                      </w:r>
                    </w:p>
                  </w:txbxContent>
                </v:textbox>
              </v:shape>
            </w:pict>
          </mc:Fallback>
        </mc:AlternateContent>
      </w:r>
    </w:p>
    <w:p w:rsidR="006142F1" w:rsidRDefault="00356FBF" w:rsidP="006142F1">
      <w:r>
        <w:rPr>
          <w:noProof/>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197485</wp:posOffset>
                </wp:positionV>
                <wp:extent cx="5791200" cy="2085975"/>
                <wp:effectExtent l="0" t="0" r="19050" b="2857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085975"/>
                        </a:xfrm>
                        <a:prstGeom prst="rect">
                          <a:avLst/>
                        </a:prstGeom>
                        <a:solidFill>
                          <a:srgbClr val="FFFFFF"/>
                        </a:solidFill>
                        <a:ln w="9525">
                          <a:solidFill>
                            <a:srgbClr val="000000"/>
                          </a:solidFill>
                          <a:prstDash val="sysDot"/>
                          <a:miter lim="800000"/>
                          <a:headEnd/>
                          <a:tailEnd/>
                        </a:ln>
                      </wps:spPr>
                      <wps:txbx>
                        <w:txbxContent>
                          <w:p w:rsidR="006678B3" w:rsidRPr="009902EE" w:rsidRDefault="006678B3" w:rsidP="006142F1">
                            <w:pPr>
                              <w:rPr>
                                <w:sz w:val="16"/>
                                <w:szCs w:val="16"/>
                              </w:rPr>
                            </w:pPr>
                            <w:r w:rsidRPr="009902EE">
                              <w:rPr>
                                <w:rFonts w:hint="eastAsia"/>
                                <w:sz w:val="16"/>
                                <w:szCs w:val="16"/>
                              </w:rPr>
                              <w:t>（</w:t>
                            </w:r>
                            <w:r w:rsidRPr="009902EE">
                              <w:rPr>
                                <w:rFonts w:hint="eastAsia"/>
                                <w:sz w:val="16"/>
                                <w:szCs w:val="16"/>
                              </w:rPr>
                              <w:t>別記様式第１号附表の「個別事業実績」から転記）</w:t>
                            </w:r>
                          </w:p>
                          <w:p w:rsidR="006678B3" w:rsidRPr="009902EE" w:rsidRDefault="006678B3" w:rsidP="008B5511">
                            <w:pPr>
                              <w:rPr>
                                <w:szCs w:val="16"/>
                              </w:rPr>
                            </w:pPr>
                            <w:r w:rsidRPr="009902EE">
                              <w:rPr>
                                <w:rFonts w:hint="eastAsia"/>
                                <w:szCs w:val="16"/>
                              </w:rPr>
                              <w:t>（１）実施場所</w:t>
                            </w:r>
                            <w:r w:rsidR="00097B8B">
                              <w:rPr>
                                <w:rFonts w:hint="eastAsia"/>
                                <w:szCs w:val="16"/>
                              </w:rPr>
                              <w:t xml:space="preserve">　</w:t>
                            </w:r>
                            <w:r w:rsidR="00097B8B">
                              <w:rPr>
                                <w:rFonts w:hint="eastAsia"/>
                              </w:rPr>
                              <w:t xml:space="preserve">小海町大字小海　</w:t>
                            </w:r>
                            <w:r w:rsidR="00282141">
                              <w:rPr>
                                <w:rFonts w:hint="eastAsia"/>
                              </w:rPr>
                              <w:t>宿渡</w:t>
                            </w:r>
                            <w:r w:rsidR="00097B8B">
                              <w:rPr>
                                <w:rFonts w:hint="eastAsia"/>
                              </w:rPr>
                              <w:t>地区</w:t>
                            </w:r>
                          </w:p>
                          <w:p w:rsidR="006678B3" w:rsidRPr="009902EE" w:rsidRDefault="006678B3" w:rsidP="008B5511">
                            <w:pPr>
                              <w:rPr>
                                <w:szCs w:val="16"/>
                              </w:rPr>
                            </w:pPr>
                            <w:r w:rsidRPr="009902EE">
                              <w:rPr>
                                <w:rFonts w:hint="eastAsia"/>
                                <w:szCs w:val="16"/>
                              </w:rPr>
                              <w:t>（２）対象者</w:t>
                            </w:r>
                            <w:r w:rsidR="00097B8B">
                              <w:rPr>
                                <w:rFonts w:hint="eastAsia"/>
                                <w:szCs w:val="16"/>
                              </w:rPr>
                              <w:t xml:space="preserve">　　</w:t>
                            </w:r>
                            <w:r w:rsidR="00282141">
                              <w:rPr>
                                <w:rFonts w:hint="eastAsia"/>
                              </w:rPr>
                              <w:t>宿渡</w:t>
                            </w:r>
                            <w:r w:rsidR="00097B8B">
                              <w:rPr>
                                <w:rFonts w:hint="eastAsia"/>
                              </w:rPr>
                              <w:t>地区住民</w:t>
                            </w:r>
                          </w:p>
                          <w:p w:rsidR="006678B3" w:rsidRPr="009902EE" w:rsidRDefault="006678B3" w:rsidP="008B5511">
                            <w:pPr>
                              <w:rPr>
                                <w:szCs w:val="16"/>
                              </w:rPr>
                            </w:pPr>
                            <w:r w:rsidRPr="009902EE">
                              <w:rPr>
                                <w:rFonts w:hint="eastAsia"/>
                                <w:szCs w:val="16"/>
                              </w:rPr>
                              <w:t>（３）実施方法</w:t>
                            </w:r>
                            <w:r w:rsidR="00097B8B">
                              <w:rPr>
                                <w:rFonts w:hint="eastAsia"/>
                                <w:szCs w:val="16"/>
                              </w:rPr>
                              <w:t xml:space="preserve">　</w:t>
                            </w:r>
                            <w:r w:rsidR="00097B8B">
                              <w:rPr>
                                <w:rFonts w:hint="eastAsia"/>
                              </w:rPr>
                              <w:t>伐採</w:t>
                            </w:r>
                          </w:p>
                          <w:p w:rsidR="006678B3" w:rsidRDefault="006678B3" w:rsidP="006142F1">
                            <w:pPr>
                              <w:rPr>
                                <w:szCs w:val="16"/>
                              </w:rPr>
                            </w:pPr>
                            <w:r w:rsidRPr="009902EE">
                              <w:rPr>
                                <w:rFonts w:hint="eastAsia"/>
                                <w:szCs w:val="16"/>
                              </w:rPr>
                              <w:t>（４）事業目標及び当年度事業量</w:t>
                            </w:r>
                          </w:p>
                          <w:p w:rsidR="00097B8B" w:rsidRDefault="00097B8B" w:rsidP="00097B8B">
                            <w:r>
                              <w:rPr>
                                <w:rFonts w:hint="eastAsia"/>
                                <w:szCs w:val="16"/>
                              </w:rPr>
                              <w:t xml:space="preserve">　</w:t>
                            </w:r>
                            <w:r>
                              <w:rPr>
                                <w:szCs w:val="16"/>
                              </w:rPr>
                              <w:t xml:space="preserve">　</w:t>
                            </w:r>
                            <w:r>
                              <w:rPr>
                                <w:rFonts w:hint="eastAsia"/>
                              </w:rPr>
                              <w:t xml:space="preserve">　①全体計画（平成30～</w:t>
                            </w:r>
                            <w:r w:rsidR="00493E14">
                              <w:rPr>
                                <w:rFonts w:hint="eastAsia"/>
                              </w:rPr>
                              <w:t>令和</w:t>
                            </w:r>
                            <w:r>
                              <w:rPr>
                                <w:rFonts w:hint="eastAsia"/>
                              </w:rPr>
                              <w:t>4年度）</w:t>
                            </w:r>
                          </w:p>
                          <w:p w:rsidR="00097B8B" w:rsidRDefault="00097B8B" w:rsidP="00097B8B">
                            <w:r>
                              <w:rPr>
                                <w:rFonts w:hint="eastAsia"/>
                              </w:rPr>
                              <w:t xml:space="preserve">　　　</w:t>
                            </w:r>
                            <w:r>
                              <w:t xml:space="preserve">　</w:t>
                            </w:r>
                            <w:r>
                              <w:rPr>
                                <w:rFonts w:hint="eastAsia"/>
                              </w:rPr>
                              <w:t>2.5ha 緩衝帯整備</w:t>
                            </w:r>
                          </w:p>
                          <w:p w:rsidR="00097B8B" w:rsidRDefault="00097B8B" w:rsidP="00097B8B">
                            <w:r>
                              <w:rPr>
                                <w:rFonts w:hint="eastAsia"/>
                              </w:rPr>
                              <w:t xml:space="preserve">　　</w:t>
                            </w:r>
                            <w:r>
                              <w:t xml:space="preserve">　</w:t>
                            </w:r>
                            <w:r>
                              <w:rPr>
                                <w:rFonts w:hint="eastAsia"/>
                              </w:rPr>
                              <w:t>②</w:t>
                            </w:r>
                            <w:r w:rsidR="00282141">
                              <w:rPr>
                                <w:rFonts w:hint="eastAsia"/>
                              </w:rPr>
                              <w:t>令和元</w:t>
                            </w:r>
                            <w:r w:rsidRPr="00B2728A">
                              <w:rPr>
                                <w:rFonts w:hint="eastAsia"/>
                              </w:rPr>
                              <w:t>年度実績</w:t>
                            </w:r>
                          </w:p>
                          <w:p w:rsidR="006678B3" w:rsidRPr="00097B8B" w:rsidRDefault="00097B8B" w:rsidP="00097B8B">
                            <w:r>
                              <w:rPr>
                                <w:rFonts w:hint="eastAsia"/>
                              </w:rPr>
                              <w:t xml:space="preserve">　　　</w:t>
                            </w:r>
                            <w:r>
                              <w:t xml:space="preserve">　</w:t>
                            </w:r>
                            <w:r>
                              <w:rPr>
                                <w:rFonts w:hint="eastAsia"/>
                              </w:rPr>
                              <w:t>L=</w:t>
                            </w:r>
                            <w:r w:rsidR="00282141">
                              <w:t>400</w:t>
                            </w:r>
                            <w:r>
                              <w:rPr>
                                <w:rFonts w:hint="eastAsia"/>
                              </w:rPr>
                              <w:t>m 緩衝帯整備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left:0;text-align:left;margin-left:.45pt;margin-top:15.55pt;width:456pt;height:16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">
                <v:stroke dashstyle="1 1"/>
                <v:textbox inset="5.85pt,.7pt,5.85pt,.7pt">
                  <w:txbxContent>
                    <w:p w:rsidR="006678B3" w:rsidRPr="009902EE" w:rsidRDefault="006678B3" w:rsidP="006142F1">
                      <w:pPr>
                        <w:rPr>
                          <w:sz w:val="16"/>
                          <w:szCs w:val="16"/>
                        </w:rPr>
                      </w:pPr>
                      <w:r w:rsidRPr="009902EE">
                        <w:rPr>
                          <w:rFonts w:hint="eastAsia"/>
                          <w:sz w:val="16"/>
                          <w:szCs w:val="16"/>
                        </w:rPr>
                        <w:t>（</w:t>
                      </w:r>
                      <w:r w:rsidRPr="009902EE">
                        <w:rPr>
                          <w:rFonts w:hint="eastAsia"/>
                          <w:sz w:val="16"/>
                          <w:szCs w:val="16"/>
                        </w:rPr>
                        <w:t>別記様式第１号附表の「個別事業実績」から転記）</w:t>
                      </w:r>
                    </w:p>
                    <w:p w:rsidR="006678B3" w:rsidRPr="009902EE" w:rsidRDefault="006678B3" w:rsidP="008B5511">
                      <w:pPr>
                        <w:rPr>
                          <w:szCs w:val="16"/>
                        </w:rPr>
                      </w:pPr>
                      <w:r w:rsidRPr="009902EE">
                        <w:rPr>
                          <w:rFonts w:hint="eastAsia"/>
                          <w:szCs w:val="16"/>
                        </w:rPr>
                        <w:t>（１）実施場所</w:t>
                      </w:r>
                      <w:r w:rsidR="00097B8B">
                        <w:rPr>
                          <w:rFonts w:hint="eastAsia"/>
                          <w:szCs w:val="16"/>
                        </w:rPr>
                        <w:t xml:space="preserve">　</w:t>
                      </w:r>
                      <w:r w:rsidR="00097B8B">
                        <w:rPr>
                          <w:rFonts w:hint="eastAsia"/>
                        </w:rPr>
                        <w:t xml:space="preserve">小海町大字小海　</w:t>
                      </w:r>
                      <w:r w:rsidR="00282141">
                        <w:rPr>
                          <w:rFonts w:hint="eastAsia"/>
                        </w:rPr>
                        <w:t>宿渡</w:t>
                      </w:r>
                      <w:r w:rsidR="00097B8B">
                        <w:rPr>
                          <w:rFonts w:hint="eastAsia"/>
                        </w:rPr>
                        <w:t>地区</w:t>
                      </w:r>
                    </w:p>
                    <w:p w:rsidR="006678B3" w:rsidRPr="009902EE" w:rsidRDefault="006678B3" w:rsidP="008B5511">
                      <w:pPr>
                        <w:rPr>
                          <w:szCs w:val="16"/>
                        </w:rPr>
                      </w:pPr>
                      <w:r w:rsidRPr="009902EE">
                        <w:rPr>
                          <w:rFonts w:hint="eastAsia"/>
                          <w:szCs w:val="16"/>
                        </w:rPr>
                        <w:t>（２）対象者</w:t>
                      </w:r>
                      <w:r w:rsidR="00097B8B">
                        <w:rPr>
                          <w:rFonts w:hint="eastAsia"/>
                          <w:szCs w:val="16"/>
                        </w:rPr>
                        <w:t xml:space="preserve">　　</w:t>
                      </w:r>
                      <w:r w:rsidR="00282141">
                        <w:rPr>
                          <w:rFonts w:hint="eastAsia"/>
                        </w:rPr>
                        <w:t>宿渡</w:t>
                      </w:r>
                      <w:r w:rsidR="00097B8B">
                        <w:rPr>
                          <w:rFonts w:hint="eastAsia"/>
                        </w:rPr>
                        <w:t>地区住民</w:t>
                      </w:r>
                    </w:p>
                    <w:p w:rsidR="006678B3" w:rsidRPr="009902EE" w:rsidRDefault="006678B3" w:rsidP="008B5511">
                      <w:pPr>
                        <w:rPr>
                          <w:szCs w:val="16"/>
                        </w:rPr>
                      </w:pPr>
                      <w:r w:rsidRPr="009902EE">
                        <w:rPr>
                          <w:rFonts w:hint="eastAsia"/>
                          <w:szCs w:val="16"/>
                        </w:rPr>
                        <w:t>（３）実施方法</w:t>
                      </w:r>
                      <w:r w:rsidR="00097B8B">
                        <w:rPr>
                          <w:rFonts w:hint="eastAsia"/>
                          <w:szCs w:val="16"/>
                        </w:rPr>
                        <w:t xml:space="preserve">　</w:t>
                      </w:r>
                      <w:r w:rsidR="00097B8B">
                        <w:rPr>
                          <w:rFonts w:hint="eastAsia"/>
                        </w:rPr>
                        <w:t>伐採</w:t>
                      </w:r>
                    </w:p>
                    <w:p w:rsidR="006678B3" w:rsidRDefault="006678B3" w:rsidP="006142F1">
                      <w:pPr>
                        <w:rPr>
                          <w:szCs w:val="16"/>
                        </w:rPr>
                      </w:pPr>
                      <w:r w:rsidRPr="009902EE">
                        <w:rPr>
                          <w:rFonts w:hint="eastAsia"/>
                          <w:szCs w:val="16"/>
                        </w:rPr>
                        <w:t>（４）事業目標及び当年度事業量</w:t>
                      </w:r>
                    </w:p>
                    <w:p w:rsidR="00097B8B" w:rsidRDefault="00097B8B" w:rsidP="00097B8B">
                      <w:r>
                        <w:rPr>
                          <w:rFonts w:hint="eastAsia"/>
                          <w:szCs w:val="16"/>
                        </w:rPr>
                        <w:t xml:space="preserve">　</w:t>
                      </w:r>
                      <w:r>
                        <w:rPr>
                          <w:szCs w:val="16"/>
                        </w:rPr>
                        <w:t xml:space="preserve">　</w:t>
                      </w:r>
                      <w:r>
                        <w:rPr>
                          <w:rFonts w:hint="eastAsia"/>
                        </w:rPr>
                        <w:t xml:space="preserve">　①全体計画（平成30～</w:t>
                      </w:r>
                      <w:r w:rsidR="00493E14">
                        <w:rPr>
                          <w:rFonts w:hint="eastAsia"/>
                        </w:rPr>
                        <w:t>令和</w:t>
                      </w:r>
                      <w:r>
                        <w:rPr>
                          <w:rFonts w:hint="eastAsia"/>
                        </w:rPr>
                        <w:t>4年度）</w:t>
                      </w:r>
                    </w:p>
                    <w:p w:rsidR="00097B8B" w:rsidRDefault="00097B8B" w:rsidP="00097B8B">
                      <w:r>
                        <w:rPr>
                          <w:rFonts w:hint="eastAsia"/>
                        </w:rPr>
                        <w:t xml:space="preserve">　　　</w:t>
                      </w:r>
                      <w:r>
                        <w:t xml:space="preserve">　</w:t>
                      </w:r>
                      <w:r>
                        <w:rPr>
                          <w:rFonts w:hint="eastAsia"/>
                        </w:rPr>
                        <w:t>2.5ha 緩衝帯整備</w:t>
                      </w:r>
                    </w:p>
                    <w:p w:rsidR="00097B8B" w:rsidRDefault="00097B8B" w:rsidP="00097B8B">
                      <w:r>
                        <w:rPr>
                          <w:rFonts w:hint="eastAsia"/>
                        </w:rPr>
                        <w:t xml:space="preserve">　　</w:t>
                      </w:r>
                      <w:r>
                        <w:t xml:space="preserve">　</w:t>
                      </w:r>
                      <w:r>
                        <w:rPr>
                          <w:rFonts w:hint="eastAsia"/>
                        </w:rPr>
                        <w:t>②</w:t>
                      </w:r>
                      <w:r w:rsidR="00282141">
                        <w:rPr>
                          <w:rFonts w:hint="eastAsia"/>
                        </w:rPr>
                        <w:t>令和元</w:t>
                      </w:r>
                      <w:r w:rsidRPr="00B2728A">
                        <w:rPr>
                          <w:rFonts w:hint="eastAsia"/>
                        </w:rPr>
                        <w:t>年度実績</w:t>
                      </w:r>
                    </w:p>
                    <w:p w:rsidR="006678B3" w:rsidRPr="00097B8B" w:rsidRDefault="00097B8B" w:rsidP="00097B8B">
                      <w:r>
                        <w:rPr>
                          <w:rFonts w:hint="eastAsia"/>
                        </w:rPr>
                        <w:t xml:space="preserve">　　　</w:t>
                      </w:r>
                      <w:r>
                        <w:t xml:space="preserve">　</w:t>
                      </w:r>
                      <w:r>
                        <w:rPr>
                          <w:rFonts w:hint="eastAsia"/>
                        </w:rPr>
                        <w:t>L=</w:t>
                      </w:r>
                      <w:r w:rsidR="00282141">
                        <w:t>400</w:t>
                      </w:r>
                      <w:r>
                        <w:rPr>
                          <w:rFonts w:hint="eastAsia"/>
                        </w:rPr>
                        <w:t>m 緩衝帯整備</w:t>
                      </w:r>
                    </w:p>
                  </w:txbxContent>
                </v:textbox>
              </v:shape>
            </w:pict>
          </mc:Fallback>
        </mc:AlternateContent>
      </w:r>
    </w:p>
    <w:p w:rsidR="006142F1" w:rsidRDefault="006142F1" w:rsidP="006142F1"/>
    <w:p w:rsidR="006142F1" w:rsidRDefault="006142F1" w:rsidP="006142F1"/>
    <w:p w:rsidR="006142F1" w:rsidRDefault="006142F1" w:rsidP="006142F1"/>
    <w:p w:rsidR="006142F1" w:rsidRDefault="006142F1" w:rsidP="006142F1"/>
    <w:p w:rsidR="006142F1" w:rsidRDefault="006142F1" w:rsidP="006142F1"/>
    <w:p w:rsidR="006142F1" w:rsidRDefault="006142F1" w:rsidP="006142F1"/>
    <w:p w:rsidR="008707B1" w:rsidRDefault="008707B1" w:rsidP="006142F1"/>
    <w:p w:rsidR="006142F1" w:rsidRDefault="006142F1" w:rsidP="006142F1"/>
    <w:p w:rsidR="006142F1" w:rsidRDefault="006142F1" w:rsidP="006142F1"/>
    <w:p w:rsidR="006142F1" w:rsidRDefault="006142F1" w:rsidP="006142F1"/>
    <w:p w:rsidR="006142F1" w:rsidRDefault="00356FBF" w:rsidP="006142F1">
      <w:r>
        <w:rPr>
          <w:noProof/>
        </w:rPr>
        <mc:AlternateContent>
          <mc:Choice Requires="wps">
            <w:drawing>
              <wp:anchor distT="0" distB="0" distL="114300" distR="114300" simplePos="0" relativeHeight="251666432" behindDoc="0" locked="0" layoutInCell="1" allowOverlap="1">
                <wp:simplePos x="0" y="0"/>
                <wp:positionH relativeFrom="column">
                  <wp:posOffset>3009900</wp:posOffset>
                </wp:positionH>
                <wp:positionV relativeFrom="paragraph">
                  <wp:posOffset>53340</wp:posOffset>
                </wp:positionV>
                <wp:extent cx="2790825" cy="2047875"/>
                <wp:effectExtent l="13335" t="9525" r="5715"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047875"/>
                        </a:xfrm>
                        <a:prstGeom prst="rect">
                          <a:avLst/>
                        </a:prstGeom>
                        <a:solidFill>
                          <a:srgbClr val="FFFFFF"/>
                        </a:solidFill>
                        <a:ln w="9525">
                          <a:solidFill>
                            <a:srgbClr val="000000"/>
                          </a:solidFill>
                          <a:prstDash val="dash"/>
                          <a:miter lim="800000"/>
                          <a:headEnd/>
                          <a:tailEnd/>
                        </a:ln>
                      </wps:spPr>
                      <wps:txbx>
                        <w:txbxContent>
                          <w:p w:rsidR="006678B3" w:rsidRDefault="00437CEF" w:rsidP="00437CEF">
                            <w:pPr>
                              <w:rPr>
                                <w:rFonts w:hint="eastAsia"/>
                              </w:rPr>
                            </w:pPr>
                            <w:r>
                              <w:rPr>
                                <w:noProof/>
                              </w:rPr>
                              <w:drawing>
                                <wp:inline distT="0" distB="0" distL="0" distR="0" wp14:anchorId="61ACC507" wp14:editId="3C0F9428">
                                  <wp:extent cx="2628900" cy="197167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inline>
                              </w:drawing>
                            </w:r>
                          </w:p>
                          <w:p w:rsidR="006678B3" w:rsidRDefault="006678B3" w:rsidP="006142F1">
                            <w:pPr>
                              <w:jc w:val="center"/>
                            </w:pPr>
                            <w:r>
                              <w:rPr>
                                <w:rFonts w:hint="eastAsia"/>
                              </w:rPr>
                              <w:t xml:space="preserve">（　</w:t>
                            </w:r>
                            <w:r>
                              <w:rPr>
                                <w:rFonts w:hint="eastAsia"/>
                              </w:rPr>
                              <w:t>写　　　真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37pt;margin-top:4.2pt;width:219.75pt;height:16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">
                <v:stroke dashstyle="dash"/>
                <v:textbox inset="5.85pt,.7pt,5.85pt,.7pt">
                  <w:txbxContent>
                    <w:p w:rsidR="006678B3" w:rsidRDefault="00437CEF" w:rsidP="00437CEF">
                      <w:pPr>
                        <w:rPr>
                          <w:rFonts w:hint="eastAsia"/>
                        </w:rPr>
                      </w:pPr>
                      <w:r>
                        <w:rPr>
                          <w:noProof/>
                        </w:rPr>
                        <w:drawing>
                          <wp:inline distT="0" distB="0" distL="0" distR="0" wp14:anchorId="61ACC507" wp14:editId="3C0F9428">
                            <wp:extent cx="2628900" cy="197167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inline>
                        </w:drawing>
                      </w:r>
                    </w:p>
                    <w:p w:rsidR="006678B3" w:rsidRDefault="006678B3" w:rsidP="006142F1">
                      <w:pPr>
                        <w:jc w:val="center"/>
                      </w:pPr>
                      <w:r>
                        <w:rPr>
                          <w:rFonts w:hint="eastAsia"/>
                        </w:rPr>
                        <w:t xml:space="preserve">（　</w:t>
                      </w:r>
                      <w:r>
                        <w:rPr>
                          <w:rFonts w:hint="eastAsia"/>
                        </w:rPr>
                        <w:t>写　　　真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15240</wp:posOffset>
                </wp:positionH>
                <wp:positionV relativeFrom="paragraph">
                  <wp:posOffset>38735</wp:posOffset>
                </wp:positionV>
                <wp:extent cx="2752725" cy="2057400"/>
                <wp:effectExtent l="0" t="0" r="2857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057400"/>
                        </a:xfrm>
                        <a:prstGeom prst="rect">
                          <a:avLst/>
                        </a:prstGeom>
                        <a:solidFill>
                          <a:srgbClr val="FFFFFF"/>
                        </a:solidFill>
                        <a:ln w="9525">
                          <a:solidFill>
                            <a:srgbClr val="000000"/>
                          </a:solidFill>
                          <a:prstDash val="dash"/>
                          <a:miter lim="800000"/>
                          <a:headEnd/>
                          <a:tailEnd/>
                        </a:ln>
                      </wps:spPr>
                      <wps:txbx>
                        <w:txbxContent>
                          <w:p w:rsidR="006678B3" w:rsidRDefault="00437CEF" w:rsidP="006142F1">
                            <w:pPr>
                              <w:jc w:val="center"/>
                            </w:pPr>
                            <w:r>
                              <w:rPr>
                                <w:rFonts w:hint="eastAsia"/>
                                <w:noProof/>
                              </w:rPr>
                              <w:drawing>
                                <wp:inline distT="0" distB="0" distL="0" distR="0" wp14:anchorId="01D3973B" wp14:editId="2D5D5A26">
                                  <wp:extent cx="2590800" cy="2000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2000250"/>
                                          </a:xfrm>
                                          <a:prstGeom prst="rect">
                                            <a:avLst/>
                                          </a:prstGeom>
                                          <a:noFill/>
                                          <a:ln>
                                            <a:noFill/>
                                          </a:ln>
                                        </pic:spPr>
                                      </pic:pic>
                                    </a:graphicData>
                                  </a:graphic>
                                </wp:inline>
                              </w:drawing>
                            </w:r>
                          </w:p>
                          <w:p w:rsidR="006678B3" w:rsidRDefault="006678B3" w:rsidP="006142F1">
                            <w:pPr>
                              <w:jc w:val="center"/>
                            </w:pPr>
                          </w:p>
                          <w:p w:rsidR="006678B3" w:rsidRDefault="006678B3" w:rsidP="006142F1">
                            <w:pPr>
                              <w:jc w:val="center"/>
                            </w:pPr>
                            <w:r>
                              <w:rPr>
                                <w:rFonts w:hint="eastAsia"/>
                              </w:rPr>
                              <w:t xml:space="preserve">（　</w:t>
                            </w:r>
                            <w:r>
                              <w:rPr>
                                <w:rFonts w:hint="eastAsia"/>
                              </w:rPr>
                              <w:t>写　　　真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2pt;margin-top:3.05pt;width:216.75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">
                <v:stroke dashstyle="dash"/>
                <v:textbox inset="5.85pt,.7pt,5.85pt,.7pt">
                  <w:txbxContent>
                    <w:p w:rsidR="006678B3" w:rsidRDefault="00437CEF" w:rsidP="006142F1">
                      <w:pPr>
                        <w:jc w:val="center"/>
                      </w:pPr>
                      <w:r>
                        <w:rPr>
                          <w:rFonts w:hint="eastAsia"/>
                          <w:noProof/>
                        </w:rPr>
                        <w:drawing>
                          <wp:inline distT="0" distB="0" distL="0" distR="0" wp14:anchorId="01D3973B" wp14:editId="2D5D5A26">
                            <wp:extent cx="2590800" cy="2000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2000250"/>
                                    </a:xfrm>
                                    <a:prstGeom prst="rect">
                                      <a:avLst/>
                                    </a:prstGeom>
                                    <a:noFill/>
                                    <a:ln>
                                      <a:noFill/>
                                    </a:ln>
                                  </pic:spPr>
                                </pic:pic>
                              </a:graphicData>
                            </a:graphic>
                          </wp:inline>
                        </w:drawing>
                      </w:r>
                    </w:p>
                    <w:p w:rsidR="006678B3" w:rsidRDefault="006678B3" w:rsidP="006142F1">
                      <w:pPr>
                        <w:jc w:val="center"/>
                      </w:pPr>
                    </w:p>
                    <w:p w:rsidR="006678B3" w:rsidRDefault="006678B3" w:rsidP="006142F1">
                      <w:pPr>
                        <w:jc w:val="center"/>
                      </w:pPr>
                      <w:r>
                        <w:rPr>
                          <w:rFonts w:hint="eastAsia"/>
                        </w:rPr>
                        <w:t xml:space="preserve">（　</w:t>
                      </w:r>
                      <w:r>
                        <w:rPr>
                          <w:rFonts w:hint="eastAsia"/>
                        </w:rPr>
                        <w:t>写　　　真　）</w:t>
                      </w:r>
                    </w:p>
                  </w:txbxContent>
                </v:textbox>
              </v:shape>
            </w:pict>
          </mc:Fallback>
        </mc:AlternateContent>
      </w:r>
    </w:p>
    <w:p w:rsidR="006142F1" w:rsidRDefault="006142F1"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bookmarkStart w:id="0" w:name="_GoBack"/>
      <w:bookmarkEnd w:id="0"/>
    </w:p>
    <w:p w:rsidR="003525E2" w:rsidRDefault="00356FBF" w:rsidP="006142F1">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-5715</wp:posOffset>
                </wp:positionV>
                <wp:extent cx="1476375" cy="273050"/>
                <wp:effectExtent l="3810" t="0" r="0" b="31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6678B3" w:rsidRPr="00923E1C" w:rsidRDefault="006678B3"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効　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6.75pt;margin-top:-.45pt;width:116.2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" fillcolor="black" stroked="f">
                <v:stroke dashstyle="1 1"/>
                <v:textbox inset="5.85pt,.7pt,5.85pt,.7pt">
                  <w:txbxContent>
                    <w:p w:rsidR="006678B3" w:rsidRPr="00923E1C" w:rsidRDefault="006678B3"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効　果</w:t>
                      </w:r>
                    </w:p>
                  </w:txbxContent>
                </v:textbox>
              </v:shape>
            </w:pict>
          </mc:Fallback>
        </mc:AlternateContent>
      </w:r>
    </w:p>
    <w:p w:rsidR="003525E2" w:rsidRDefault="00356FBF" w:rsidP="006142F1">
      <w:r>
        <w:rPr>
          <w:noProof/>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114935</wp:posOffset>
                </wp:positionV>
                <wp:extent cx="5762625" cy="2971800"/>
                <wp:effectExtent l="13335" t="9525" r="5715"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971800"/>
                        </a:xfrm>
                        <a:prstGeom prst="rect">
                          <a:avLst/>
                        </a:prstGeom>
                        <a:solidFill>
                          <a:srgbClr val="FFFFFF"/>
                        </a:solidFill>
                        <a:ln w="9525">
                          <a:solidFill>
                            <a:srgbClr val="000000"/>
                          </a:solidFill>
                          <a:prstDash val="sysDot"/>
                          <a:miter lim="800000"/>
                          <a:headEnd/>
                          <a:tailEnd/>
                        </a:ln>
                      </wps:spPr>
                      <wps:txbx>
                        <w:txbxContent>
                          <w:p w:rsidR="006678B3" w:rsidRDefault="006678B3" w:rsidP="006142F1">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6678B3" w:rsidRPr="009902EE" w:rsidRDefault="006678B3" w:rsidP="001A43F6">
                            <w:pPr>
                              <w:rPr>
                                <w:szCs w:val="16"/>
                              </w:rPr>
                            </w:pPr>
                            <w:r w:rsidRPr="009902EE">
                              <w:rPr>
                                <w:rFonts w:hint="eastAsia"/>
                                <w:szCs w:val="16"/>
                              </w:rPr>
                              <w:t>（</w:t>
                            </w:r>
                            <w:r w:rsidRPr="009902EE">
                              <w:rPr>
                                <w:rFonts w:hint="eastAsia"/>
                                <w:szCs w:val="16"/>
                              </w:rPr>
                              <w:t>１）事業実施の効果</w:t>
                            </w:r>
                          </w:p>
                          <w:p w:rsidR="0016479A" w:rsidRDefault="0016479A" w:rsidP="0016479A">
                            <w:pPr>
                              <w:ind w:firstLineChars="100" w:firstLine="210"/>
                            </w:pPr>
                            <w:r>
                              <w:rPr>
                                <w:rFonts w:hint="eastAsia"/>
                              </w:rPr>
                              <w:t>緩衝帯の整備により住宅地、道路への有害鳥獣の侵入、農林業被害を抑止できる。</w:t>
                            </w:r>
                          </w:p>
                          <w:p w:rsidR="006678B3" w:rsidRPr="009902EE" w:rsidRDefault="006678B3" w:rsidP="001A43F6">
                            <w:pPr>
                              <w:rPr>
                                <w:szCs w:val="16"/>
                              </w:rPr>
                            </w:pPr>
                          </w:p>
                          <w:p w:rsidR="006678B3" w:rsidRPr="009902EE" w:rsidRDefault="006678B3" w:rsidP="001A43F6">
                            <w:pPr>
                              <w:rPr>
                                <w:szCs w:val="16"/>
                              </w:rPr>
                            </w:pPr>
                            <w:r w:rsidRPr="009902EE">
                              <w:rPr>
                                <w:rFonts w:hint="eastAsia"/>
                                <w:szCs w:val="16"/>
                              </w:rPr>
                              <w:t>（２）継続性</w:t>
                            </w:r>
                          </w:p>
                          <w:p w:rsidR="0016479A" w:rsidRDefault="0016479A" w:rsidP="0016479A">
                            <w:r>
                              <w:rPr>
                                <w:rFonts w:hint="eastAsia"/>
                                <w:szCs w:val="16"/>
                              </w:rPr>
                              <w:t xml:space="preserve">　</w:t>
                            </w:r>
                            <w:r>
                              <w:rPr>
                                <w:rFonts w:hint="eastAsia"/>
                              </w:rPr>
                              <w:t>本事業による緩衝帯の整備後、継続的に草刈等を実施することにより緩衝帯機能の維持を図る。併せて周辺地域の緩衝帯整備を進めていく。</w:t>
                            </w:r>
                          </w:p>
                          <w:p w:rsidR="006678B3" w:rsidRPr="009902EE" w:rsidRDefault="006678B3" w:rsidP="001A43F6">
                            <w:pPr>
                              <w:rPr>
                                <w:szCs w:val="16"/>
                              </w:rPr>
                            </w:pPr>
                          </w:p>
                          <w:p w:rsidR="006678B3" w:rsidRDefault="006678B3" w:rsidP="001A43F6">
                            <w:pPr>
                              <w:rPr>
                                <w:szCs w:val="16"/>
                              </w:rPr>
                            </w:pPr>
                            <w:r w:rsidRPr="009902EE">
                              <w:rPr>
                                <w:rFonts w:hint="eastAsia"/>
                                <w:szCs w:val="16"/>
                              </w:rPr>
                              <w:t>（３）普及性</w:t>
                            </w:r>
                          </w:p>
                          <w:p w:rsidR="006678B3" w:rsidRPr="0016479A" w:rsidRDefault="0016479A" w:rsidP="006142F1">
                            <w:r>
                              <w:rPr>
                                <w:rFonts w:hint="eastAsia"/>
                                <w:sz w:val="16"/>
                                <w:szCs w:val="16"/>
                              </w:rPr>
                              <w:t xml:space="preserve">　</w:t>
                            </w:r>
                            <w:r>
                              <w:rPr>
                                <w:rFonts w:hint="eastAsia"/>
                              </w:rPr>
                              <w:t>緩衝帯整備により明らかに有害鳥獣の侵入が抑止されるものと考えられるため、他地域での導入が図られる。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75pt;margin-top:9.05pt;width:453.7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">
                <v:stroke dashstyle="1 1"/>
                <v:textbox inset="5.85pt,.7pt,5.85pt,.7pt">
                  <w:txbxContent>
                    <w:p w:rsidR="006678B3" w:rsidRDefault="006678B3" w:rsidP="006142F1">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6678B3" w:rsidRPr="009902EE" w:rsidRDefault="006678B3" w:rsidP="001A43F6">
                      <w:pPr>
                        <w:rPr>
                          <w:szCs w:val="16"/>
                        </w:rPr>
                      </w:pPr>
                      <w:r w:rsidRPr="009902EE">
                        <w:rPr>
                          <w:rFonts w:hint="eastAsia"/>
                          <w:szCs w:val="16"/>
                        </w:rPr>
                        <w:t>（１）事業実施の効果</w:t>
                      </w:r>
                    </w:p>
                    <w:p w:rsidR="0016479A" w:rsidRDefault="0016479A" w:rsidP="0016479A">
                      <w:pPr>
                        <w:ind w:firstLineChars="100" w:firstLine="210"/>
                      </w:pPr>
                      <w:r>
                        <w:rPr>
                          <w:rFonts w:hint="eastAsia"/>
                        </w:rPr>
                        <w:t>緩衝帯の整</w:t>
                      </w:r>
                      <w:r>
                        <w:rPr>
                          <w:rFonts w:hint="eastAsia"/>
                        </w:rPr>
                        <w:t>備により住宅地、道路への有害鳥獣の侵入、農林業被害を抑止できる。</w:t>
                      </w:r>
                    </w:p>
                    <w:p w:rsidR="006678B3" w:rsidRPr="009902EE" w:rsidRDefault="006678B3" w:rsidP="001A43F6">
                      <w:pPr>
                        <w:rPr>
                          <w:rFonts w:hint="eastAsia"/>
                          <w:szCs w:val="16"/>
                        </w:rPr>
                      </w:pPr>
                    </w:p>
                    <w:p w:rsidR="006678B3" w:rsidRPr="009902EE" w:rsidRDefault="006678B3" w:rsidP="001A43F6">
                      <w:pPr>
                        <w:rPr>
                          <w:szCs w:val="16"/>
                        </w:rPr>
                      </w:pPr>
                      <w:r w:rsidRPr="009902EE">
                        <w:rPr>
                          <w:rFonts w:hint="eastAsia"/>
                          <w:szCs w:val="16"/>
                        </w:rPr>
                        <w:t>（２）継続性</w:t>
                      </w:r>
                    </w:p>
                    <w:p w:rsidR="0016479A" w:rsidRDefault="0016479A" w:rsidP="0016479A">
                      <w:r>
                        <w:rPr>
                          <w:rFonts w:hint="eastAsia"/>
                          <w:szCs w:val="16"/>
                        </w:rPr>
                        <w:t xml:space="preserve">　</w:t>
                      </w:r>
                      <w:r>
                        <w:rPr>
                          <w:rFonts w:hint="eastAsia"/>
                        </w:rPr>
                        <w:t>本事業による緩衝帯の整備後、継続的に草刈等を実施することにより緩衝帯機能の維持を図る。併せて周辺地域の緩衝帯整備を進めていく。</w:t>
                      </w:r>
                    </w:p>
                    <w:p w:rsidR="006678B3" w:rsidRPr="009902EE" w:rsidRDefault="006678B3" w:rsidP="001A43F6">
                      <w:pPr>
                        <w:rPr>
                          <w:rFonts w:hint="eastAsia"/>
                          <w:szCs w:val="16"/>
                        </w:rPr>
                      </w:pPr>
                    </w:p>
                    <w:p w:rsidR="006678B3" w:rsidRDefault="006678B3" w:rsidP="001A43F6">
                      <w:pPr>
                        <w:rPr>
                          <w:szCs w:val="16"/>
                        </w:rPr>
                      </w:pPr>
                      <w:r w:rsidRPr="009902EE">
                        <w:rPr>
                          <w:rFonts w:hint="eastAsia"/>
                          <w:szCs w:val="16"/>
                        </w:rPr>
                        <w:t>（３）普及性</w:t>
                      </w:r>
                    </w:p>
                    <w:p w:rsidR="006678B3" w:rsidRPr="0016479A" w:rsidRDefault="0016479A" w:rsidP="006142F1">
                      <w:pPr>
                        <w:rPr>
                          <w:rFonts w:hint="eastAsia"/>
                        </w:rPr>
                      </w:pPr>
                      <w:r>
                        <w:rPr>
                          <w:rFonts w:hint="eastAsia"/>
                          <w:sz w:val="16"/>
                          <w:szCs w:val="16"/>
                        </w:rPr>
                        <w:t xml:space="preserve">　</w:t>
                      </w:r>
                      <w:r>
                        <w:rPr>
                          <w:rFonts w:hint="eastAsia"/>
                        </w:rPr>
                        <w:t>緩衝帯整備により明らかに有害鳥獣の侵入が抑止されるもの</w:t>
                      </w:r>
                      <w:bookmarkStart w:id="1" w:name="_GoBack"/>
                      <w:bookmarkEnd w:id="1"/>
                      <w:r>
                        <w:rPr>
                          <w:rFonts w:hint="eastAsia"/>
                        </w:rPr>
                        <w:t>と考えられるため、他地域での導入が図られる。</w:t>
                      </w:r>
                    </w:p>
                  </w:txbxContent>
                </v:textbox>
              </v:shape>
            </w:pict>
          </mc:Fallback>
        </mc:AlternateContent>
      </w:r>
    </w:p>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6142F1" w:rsidRDefault="00356FBF" w:rsidP="006142F1">
      <w:r>
        <w:rPr>
          <w:noProof/>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80010</wp:posOffset>
                </wp:positionV>
                <wp:extent cx="1990725" cy="273050"/>
                <wp:effectExtent l="3810" t="0" r="0"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6678B3" w:rsidRPr="00923E1C" w:rsidRDefault="006678B3" w:rsidP="006142F1">
                            <w:pPr>
                              <w:spacing w:line="360" w:lineRule="exact"/>
                              <w:jc w:val="center"/>
                              <w:rPr>
                                <w:rFonts w:ascii="HG創英角ｺﾞｼｯｸUB" w:eastAsia="HG創英角ｺﾞｼｯｸUB"/>
                                <w:sz w:val="24"/>
                                <w:szCs w:val="24"/>
                              </w:rPr>
                            </w:pPr>
                            <w:r>
                              <w:rPr>
                                <w:rFonts w:ascii="HG創英角ｺﾞｼｯｸUB" w:eastAsia="HG創英角ｺﾞｼｯｸUB" w:hint="eastAsia"/>
                                <w:sz w:val="24"/>
                                <w:szCs w:val="24"/>
                              </w:rPr>
                              <w:t>事業の検証及び評価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5.25pt;margin-top:6.3pt;width:156.7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" fillcolor="black" stroked="f">
                <v:stroke dashstyle="1 1"/>
                <v:textbox inset="5.85pt,.7pt,5.85pt,.7pt">
                  <w:txbxContent>
                    <w:p w:rsidR="006678B3" w:rsidRPr="00923E1C" w:rsidRDefault="006678B3" w:rsidP="006142F1">
                      <w:pPr>
                        <w:spacing w:line="360" w:lineRule="exact"/>
                        <w:jc w:val="center"/>
                        <w:rPr>
                          <w:rFonts w:ascii="HG創英角ｺﾞｼｯｸUB" w:eastAsia="HG創英角ｺﾞｼｯｸUB"/>
                          <w:sz w:val="24"/>
                          <w:szCs w:val="24"/>
                        </w:rPr>
                      </w:pPr>
                      <w:r>
                        <w:rPr>
                          <w:rFonts w:ascii="HG創英角ｺﾞｼｯｸUB" w:eastAsia="HG創英角ｺﾞｼｯｸUB" w:hint="eastAsia"/>
                          <w:sz w:val="24"/>
                          <w:szCs w:val="24"/>
                        </w:rPr>
                        <w:t>事業の検証及び評価</w:t>
                      </w:r>
                    </w:p>
                  </w:txbxContent>
                </v:textbox>
              </v:shape>
            </w:pict>
          </mc:Fallback>
        </mc:AlternateContent>
      </w:r>
    </w:p>
    <w:p w:rsidR="006142F1" w:rsidRDefault="006142F1" w:rsidP="006142F1"/>
    <w:p w:rsidR="006142F1" w:rsidRDefault="00356FBF" w:rsidP="006142F1">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3810</wp:posOffset>
                </wp:positionV>
                <wp:extent cx="5800725" cy="5362575"/>
                <wp:effectExtent l="13335" t="6350" r="5715"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362575"/>
                        </a:xfrm>
                        <a:prstGeom prst="rect">
                          <a:avLst/>
                        </a:prstGeom>
                        <a:solidFill>
                          <a:srgbClr val="FFFFFF"/>
                        </a:solidFill>
                        <a:ln w="9525">
                          <a:solidFill>
                            <a:srgbClr val="000000"/>
                          </a:solidFill>
                          <a:prstDash val="sysDot"/>
                          <a:miter lim="800000"/>
                          <a:headEnd/>
                          <a:tailEnd/>
                        </a:ln>
                      </wps:spPr>
                      <wps:txbx>
                        <w:txbxContent>
                          <w:p w:rsidR="006678B3" w:rsidRDefault="006678B3" w:rsidP="006142F1">
                            <w:pPr>
                              <w:rPr>
                                <w:sz w:val="16"/>
                                <w:szCs w:val="16"/>
                              </w:rPr>
                            </w:pPr>
                            <w:r w:rsidRPr="00925D2A">
                              <w:rPr>
                                <w:rFonts w:hint="eastAsia"/>
                                <w:sz w:val="16"/>
                                <w:szCs w:val="16"/>
                              </w:rPr>
                              <w:t>（実施結果を踏まえた自己評価と今後の取組方向について</w:t>
                            </w:r>
                            <w:r>
                              <w:rPr>
                                <w:rFonts w:hint="eastAsia"/>
                                <w:sz w:val="16"/>
                                <w:szCs w:val="16"/>
                              </w:rPr>
                              <w:t>具体的</w:t>
                            </w:r>
                            <w:r w:rsidRPr="00925D2A">
                              <w:rPr>
                                <w:rFonts w:hint="eastAsia"/>
                                <w:sz w:val="16"/>
                                <w:szCs w:val="16"/>
                              </w:rPr>
                              <w:t>に記載）</w:t>
                            </w:r>
                          </w:p>
                          <w:p w:rsidR="006678B3" w:rsidRPr="009902EE" w:rsidRDefault="006678B3" w:rsidP="006142F1">
                            <w:pPr>
                              <w:rPr>
                                <w:szCs w:val="16"/>
                              </w:rPr>
                            </w:pPr>
                            <w:r w:rsidRPr="0016479A">
                              <w:rPr>
                                <w:rFonts w:hint="eastAsia"/>
                                <w:szCs w:val="16"/>
                              </w:rPr>
                              <w:t>（</w:t>
                            </w:r>
                            <w:r w:rsidRPr="0016479A">
                              <w:rPr>
                                <w:rFonts w:hint="eastAsia"/>
                                <w:szCs w:val="16"/>
                              </w:rPr>
                              <w:t>１</w:t>
                            </w:r>
                            <w:r w:rsidRPr="009902EE">
                              <w:rPr>
                                <w:rFonts w:hint="eastAsia"/>
                                <w:szCs w:val="16"/>
                              </w:rPr>
                              <w:t>）目標に対する成果の状況</w:t>
                            </w:r>
                          </w:p>
                          <w:p w:rsidR="006678B3" w:rsidRPr="009902EE" w:rsidRDefault="0016479A" w:rsidP="006142F1">
                            <w:pPr>
                              <w:rPr>
                                <w:szCs w:val="16"/>
                              </w:rPr>
                            </w:pPr>
                            <w:r>
                              <w:rPr>
                                <w:rFonts w:hint="eastAsia"/>
                                <w:szCs w:val="16"/>
                              </w:rPr>
                              <w:t xml:space="preserve">　緩衝帯</w:t>
                            </w:r>
                            <w:r>
                              <w:rPr>
                                <w:szCs w:val="16"/>
                              </w:rPr>
                              <w:t>の整備によりニホンジカの</w:t>
                            </w:r>
                            <w:r>
                              <w:rPr>
                                <w:rFonts w:hint="eastAsia"/>
                                <w:szCs w:val="16"/>
                              </w:rPr>
                              <w:t>目撃</w:t>
                            </w:r>
                            <w:r>
                              <w:rPr>
                                <w:szCs w:val="16"/>
                              </w:rPr>
                              <w:t>情報が少なくなったため、</w:t>
                            </w:r>
                            <w:r>
                              <w:rPr>
                                <w:rFonts w:hint="eastAsia"/>
                                <w:szCs w:val="16"/>
                              </w:rPr>
                              <w:t>交通事故発生</w:t>
                            </w:r>
                            <w:r>
                              <w:rPr>
                                <w:szCs w:val="16"/>
                              </w:rPr>
                              <w:t>の</w:t>
                            </w:r>
                            <w:r>
                              <w:rPr>
                                <w:rFonts w:hint="eastAsia"/>
                                <w:szCs w:val="16"/>
                              </w:rPr>
                              <w:t>予防が</w:t>
                            </w:r>
                            <w:r>
                              <w:rPr>
                                <w:szCs w:val="16"/>
                              </w:rPr>
                              <w:t>図られた</w:t>
                            </w:r>
                            <w:r>
                              <w:rPr>
                                <w:rFonts w:hint="eastAsia"/>
                                <w:szCs w:val="16"/>
                              </w:rPr>
                              <w:t>。</w:t>
                            </w:r>
                          </w:p>
                          <w:p w:rsidR="006678B3" w:rsidRPr="0016479A" w:rsidRDefault="0016479A" w:rsidP="006142F1">
                            <w:r>
                              <w:rPr>
                                <w:rFonts w:hint="eastAsia"/>
                                <w:szCs w:val="16"/>
                              </w:rPr>
                              <w:t xml:space="preserve">　</w:t>
                            </w:r>
                            <w:r>
                              <w:rPr>
                                <w:szCs w:val="16"/>
                              </w:rPr>
                              <w:t>本年度事業</w:t>
                            </w:r>
                            <w:r>
                              <w:rPr>
                                <w:rFonts w:hint="eastAsia"/>
                                <w:szCs w:val="16"/>
                              </w:rPr>
                              <w:t>目標（L=</w:t>
                            </w:r>
                            <w:r w:rsidR="00282141">
                              <w:rPr>
                                <w:szCs w:val="16"/>
                              </w:rPr>
                              <w:t>400</w:t>
                            </w:r>
                            <w:r>
                              <w:rPr>
                                <w:rFonts w:hint="eastAsia"/>
                                <w:szCs w:val="16"/>
                              </w:rPr>
                              <w:t>m）</w:t>
                            </w:r>
                            <w:r>
                              <w:rPr>
                                <w:szCs w:val="16"/>
                              </w:rPr>
                              <w:t>は</w:t>
                            </w:r>
                            <w:r>
                              <w:rPr>
                                <w:rFonts w:hint="eastAsia"/>
                                <w:szCs w:val="16"/>
                              </w:rPr>
                              <w:t>達成された</w:t>
                            </w:r>
                            <w:r>
                              <w:rPr>
                                <w:szCs w:val="16"/>
                              </w:rPr>
                              <w:t>ので、引き続き</w:t>
                            </w:r>
                            <w:r>
                              <w:rPr>
                                <w:rFonts w:hint="eastAsia"/>
                              </w:rPr>
                              <w:t>全体計画（平成30～</w:t>
                            </w:r>
                            <w:r w:rsidR="00282141">
                              <w:rPr>
                                <w:rFonts w:hint="eastAsia"/>
                              </w:rPr>
                              <w:t>令和</w:t>
                            </w:r>
                            <w:r w:rsidR="00282141">
                              <w:t>4</w:t>
                            </w:r>
                            <w:r>
                              <w:rPr>
                                <w:rFonts w:hint="eastAsia"/>
                              </w:rPr>
                              <w:t>年度）2.5ha 緩衝帯整備を</w:t>
                            </w:r>
                            <w:r>
                              <w:t>進めていく。</w:t>
                            </w:r>
                          </w:p>
                          <w:p w:rsidR="006678B3" w:rsidRPr="009902EE" w:rsidRDefault="006678B3" w:rsidP="006142F1">
                            <w:pPr>
                              <w:rPr>
                                <w:szCs w:val="16"/>
                              </w:rPr>
                            </w:pPr>
                            <w:r w:rsidRPr="009902EE">
                              <w:rPr>
                                <w:rFonts w:hint="eastAsia"/>
                                <w:szCs w:val="16"/>
                              </w:rPr>
                              <w:t>（２）課題</w:t>
                            </w:r>
                          </w:p>
                          <w:p w:rsidR="006678B3" w:rsidRPr="009902EE" w:rsidRDefault="0016479A" w:rsidP="006142F1">
                            <w:pPr>
                              <w:rPr>
                                <w:szCs w:val="16"/>
                              </w:rPr>
                            </w:pPr>
                            <w:r>
                              <w:rPr>
                                <w:rFonts w:hint="eastAsia"/>
                                <w:szCs w:val="16"/>
                              </w:rPr>
                              <w:t xml:space="preserve">　</w:t>
                            </w:r>
                            <w:r>
                              <w:rPr>
                                <w:szCs w:val="16"/>
                              </w:rPr>
                              <w:t>緩衝帯</w:t>
                            </w:r>
                            <w:r>
                              <w:rPr>
                                <w:rFonts w:hint="eastAsia"/>
                                <w:szCs w:val="16"/>
                              </w:rPr>
                              <w:t>の</w:t>
                            </w:r>
                            <w:r>
                              <w:rPr>
                                <w:szCs w:val="16"/>
                              </w:rPr>
                              <w:t>整備は</w:t>
                            </w:r>
                            <w:r>
                              <w:rPr>
                                <w:rFonts w:hint="eastAsia"/>
                                <w:szCs w:val="16"/>
                              </w:rPr>
                              <w:t>樹木の成長</w:t>
                            </w:r>
                            <w:r>
                              <w:rPr>
                                <w:szCs w:val="16"/>
                              </w:rPr>
                              <w:t>により年々</w:t>
                            </w:r>
                            <w:r>
                              <w:rPr>
                                <w:rFonts w:hint="eastAsia"/>
                                <w:szCs w:val="16"/>
                              </w:rPr>
                              <w:t>その</w:t>
                            </w:r>
                            <w:r>
                              <w:rPr>
                                <w:szCs w:val="16"/>
                              </w:rPr>
                              <w:t>効果が薄れていくため、地域</w:t>
                            </w:r>
                            <w:r>
                              <w:rPr>
                                <w:rFonts w:hint="eastAsia"/>
                                <w:szCs w:val="16"/>
                              </w:rPr>
                              <w:t>住民の</w:t>
                            </w:r>
                            <w:r>
                              <w:rPr>
                                <w:szCs w:val="16"/>
                              </w:rPr>
                              <w:t>協力を得ることにより効果の維持</w:t>
                            </w:r>
                            <w:r>
                              <w:rPr>
                                <w:rFonts w:hint="eastAsia"/>
                                <w:szCs w:val="16"/>
                              </w:rPr>
                              <w:t>に</w:t>
                            </w:r>
                            <w:r>
                              <w:rPr>
                                <w:szCs w:val="16"/>
                              </w:rPr>
                              <w:t>努める必要がある。</w:t>
                            </w:r>
                          </w:p>
                          <w:p w:rsidR="006678B3" w:rsidRPr="009902EE" w:rsidRDefault="006678B3" w:rsidP="006142F1">
                            <w:pPr>
                              <w:rPr>
                                <w:szCs w:val="16"/>
                              </w:rPr>
                            </w:pPr>
                          </w:p>
                          <w:p w:rsidR="006678B3" w:rsidRPr="009902EE" w:rsidRDefault="006678B3" w:rsidP="006142F1">
                            <w:pPr>
                              <w:rPr>
                                <w:sz w:val="16"/>
                                <w:szCs w:val="16"/>
                              </w:rPr>
                            </w:pPr>
                            <w:r w:rsidRPr="009902EE">
                              <w:rPr>
                                <w:rFonts w:hint="eastAsia"/>
                                <w:szCs w:val="16"/>
                              </w:rPr>
                              <w:t>（３）今後の取組方向</w:t>
                            </w:r>
                          </w:p>
                          <w:p w:rsidR="006678B3" w:rsidRPr="009902EE" w:rsidRDefault="0016479A" w:rsidP="006142F1">
                            <w:pPr>
                              <w:rPr>
                                <w:szCs w:val="16"/>
                              </w:rPr>
                            </w:pPr>
                            <w:r>
                              <w:rPr>
                                <w:rFonts w:hint="eastAsia"/>
                                <w:szCs w:val="16"/>
                              </w:rPr>
                              <w:t xml:space="preserve">　　■</w:t>
                            </w:r>
                            <w:r w:rsidR="006678B3" w:rsidRPr="009902EE">
                              <w:rPr>
                                <w:rFonts w:hint="eastAsia"/>
                                <w:szCs w:val="16"/>
                              </w:rPr>
                              <w:t xml:space="preserve">事業を現行どおり継続する　</w:t>
                            </w:r>
                          </w:p>
                          <w:p w:rsidR="006678B3" w:rsidRPr="009902EE" w:rsidRDefault="006678B3" w:rsidP="008707B1">
                            <w:pPr>
                              <w:ind w:firstLineChars="100" w:firstLine="180"/>
                              <w:rPr>
                                <w:sz w:val="18"/>
                                <w:szCs w:val="16"/>
                              </w:rPr>
                            </w:pPr>
                            <w:r w:rsidRPr="009902EE">
                              <w:rPr>
                                <w:rFonts w:hint="eastAsia"/>
                                <w:sz w:val="18"/>
                                <w:szCs w:val="16"/>
                              </w:rPr>
                              <w:t xml:space="preserve">　　（今後の事業実施見込について記載）</w:t>
                            </w:r>
                          </w:p>
                          <w:p w:rsidR="006678B3" w:rsidRDefault="0016479A" w:rsidP="006142F1">
                            <w:r>
                              <w:rPr>
                                <w:rFonts w:hint="eastAsia"/>
                                <w:szCs w:val="16"/>
                              </w:rPr>
                              <w:t xml:space="preserve">　　</w:t>
                            </w:r>
                            <w:r>
                              <w:rPr>
                                <w:szCs w:val="16"/>
                              </w:rPr>
                              <w:t>引き続き</w:t>
                            </w:r>
                            <w:r>
                              <w:rPr>
                                <w:rFonts w:hint="eastAsia"/>
                              </w:rPr>
                              <w:t>、全体計画（平成30～</w:t>
                            </w:r>
                            <w:r w:rsidR="00282141">
                              <w:rPr>
                                <w:rFonts w:hint="eastAsia"/>
                              </w:rPr>
                              <w:t>令和</w:t>
                            </w:r>
                            <w:r>
                              <w:rPr>
                                <w:rFonts w:hint="eastAsia"/>
                              </w:rPr>
                              <w:t>4年度）2.5ha 緩衝帯整備の</w:t>
                            </w:r>
                            <w:r>
                              <w:t>整備を進め、</w:t>
                            </w:r>
                            <w:r>
                              <w:rPr>
                                <w:rFonts w:hint="eastAsia"/>
                              </w:rPr>
                              <w:t>住宅地</w:t>
                            </w:r>
                            <w:r>
                              <w:t>等への有害鳥獣の侵入を</w:t>
                            </w:r>
                            <w:r>
                              <w:rPr>
                                <w:rFonts w:hint="eastAsia"/>
                              </w:rPr>
                              <w:t>抑止</w:t>
                            </w:r>
                            <w:r>
                              <w:t>していく。</w:t>
                            </w:r>
                          </w:p>
                          <w:p w:rsidR="0016479A" w:rsidRPr="00282141" w:rsidRDefault="0016479A" w:rsidP="006142F1"/>
                          <w:p w:rsidR="006678B3" w:rsidRPr="009902EE" w:rsidRDefault="006678B3" w:rsidP="008707B1">
                            <w:pPr>
                              <w:ind w:firstLineChars="200" w:firstLine="420"/>
                              <w:rPr>
                                <w:szCs w:val="16"/>
                              </w:rPr>
                            </w:pPr>
                            <w:r w:rsidRPr="009902EE">
                              <w:rPr>
                                <w:rFonts w:hint="eastAsia"/>
                                <w:szCs w:val="16"/>
                              </w:rPr>
                              <w:t>□事業内容を見直して継続する</w:t>
                            </w:r>
                          </w:p>
                          <w:p w:rsidR="006678B3" w:rsidRPr="009902EE" w:rsidRDefault="006678B3" w:rsidP="008707B1">
                            <w:pPr>
                              <w:ind w:firstLineChars="300" w:firstLine="540"/>
                              <w:rPr>
                                <w:szCs w:val="16"/>
                              </w:rPr>
                            </w:pPr>
                            <w:r w:rsidRPr="009902EE">
                              <w:rPr>
                                <w:rFonts w:hint="eastAsia"/>
                                <w:sz w:val="18"/>
                                <w:szCs w:val="16"/>
                              </w:rPr>
                              <w:t>（見直しの内容及び今後の事業実施見込について記載）</w:t>
                            </w:r>
                          </w:p>
                          <w:p w:rsidR="006678B3" w:rsidRPr="009902EE" w:rsidRDefault="006678B3" w:rsidP="0093046D">
                            <w:pPr>
                              <w:ind w:firstLineChars="200" w:firstLine="420"/>
                              <w:rPr>
                                <w:szCs w:val="16"/>
                              </w:rPr>
                            </w:pPr>
                          </w:p>
                          <w:p w:rsidR="006678B3" w:rsidRPr="009902EE" w:rsidRDefault="006678B3" w:rsidP="0093046D">
                            <w:pPr>
                              <w:ind w:firstLineChars="200" w:firstLine="420"/>
                              <w:rPr>
                                <w:szCs w:val="16"/>
                              </w:rPr>
                            </w:pPr>
                          </w:p>
                          <w:p w:rsidR="006678B3" w:rsidRPr="009902EE" w:rsidRDefault="006678B3" w:rsidP="0093046D">
                            <w:pPr>
                              <w:ind w:firstLineChars="200" w:firstLine="420"/>
                              <w:rPr>
                                <w:szCs w:val="16"/>
                              </w:rPr>
                            </w:pPr>
                            <w:r w:rsidRPr="009902EE">
                              <w:rPr>
                                <w:rFonts w:hint="eastAsia"/>
                                <w:szCs w:val="16"/>
                              </w:rPr>
                              <w:t>□事業を継続しない</w:t>
                            </w:r>
                          </w:p>
                          <w:p w:rsidR="006678B3" w:rsidRPr="009902EE" w:rsidRDefault="006678B3" w:rsidP="008707B1">
                            <w:pPr>
                              <w:ind w:firstLineChars="300" w:firstLine="540"/>
                              <w:rPr>
                                <w:sz w:val="18"/>
                                <w:szCs w:val="16"/>
                              </w:rPr>
                            </w:pPr>
                            <w:r w:rsidRPr="009902EE">
                              <w:rPr>
                                <w:rFonts w:hint="eastAsia"/>
                                <w:sz w:val="18"/>
                                <w:szCs w:val="16"/>
                              </w:rPr>
                              <w:t>（継続しない理由を記載）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left:0;text-align:left;margin-left:0;margin-top:.3pt;width:456.75pt;height:4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">
                <v:stroke dashstyle="1 1"/>
                <v:textbox inset="5.85pt,.7pt,5.85pt,.7pt">
                  <w:txbxContent>
                    <w:p w:rsidR="006678B3" w:rsidRDefault="006678B3" w:rsidP="006142F1">
                      <w:pPr>
                        <w:rPr>
                          <w:sz w:val="16"/>
                          <w:szCs w:val="16"/>
                        </w:rPr>
                      </w:pPr>
                      <w:r w:rsidRPr="00925D2A">
                        <w:rPr>
                          <w:rFonts w:hint="eastAsia"/>
                          <w:sz w:val="16"/>
                          <w:szCs w:val="16"/>
                        </w:rPr>
                        <w:t>（実施結果を踏まえた自己評価と今後の取組方向について</w:t>
                      </w:r>
                      <w:r>
                        <w:rPr>
                          <w:rFonts w:hint="eastAsia"/>
                          <w:sz w:val="16"/>
                          <w:szCs w:val="16"/>
                        </w:rPr>
                        <w:t>具体的</w:t>
                      </w:r>
                      <w:r w:rsidRPr="00925D2A">
                        <w:rPr>
                          <w:rFonts w:hint="eastAsia"/>
                          <w:sz w:val="16"/>
                          <w:szCs w:val="16"/>
                        </w:rPr>
                        <w:t>に記載）</w:t>
                      </w:r>
                    </w:p>
                    <w:p w:rsidR="006678B3" w:rsidRPr="009902EE" w:rsidRDefault="006678B3" w:rsidP="006142F1">
                      <w:pPr>
                        <w:rPr>
                          <w:szCs w:val="16"/>
                        </w:rPr>
                      </w:pPr>
                      <w:r w:rsidRPr="0016479A">
                        <w:rPr>
                          <w:rFonts w:hint="eastAsia"/>
                          <w:szCs w:val="16"/>
                        </w:rPr>
                        <w:t>（</w:t>
                      </w:r>
                      <w:r w:rsidRPr="0016479A">
                        <w:rPr>
                          <w:rFonts w:hint="eastAsia"/>
                          <w:szCs w:val="16"/>
                        </w:rPr>
                        <w:t>１</w:t>
                      </w:r>
                      <w:r w:rsidRPr="009902EE">
                        <w:rPr>
                          <w:rFonts w:hint="eastAsia"/>
                          <w:szCs w:val="16"/>
                        </w:rPr>
                        <w:t>）目標に対する成果の状況</w:t>
                      </w:r>
                    </w:p>
                    <w:p w:rsidR="006678B3" w:rsidRPr="009902EE" w:rsidRDefault="0016479A" w:rsidP="006142F1">
                      <w:pPr>
                        <w:rPr>
                          <w:szCs w:val="16"/>
                        </w:rPr>
                      </w:pPr>
                      <w:r>
                        <w:rPr>
                          <w:rFonts w:hint="eastAsia"/>
                          <w:szCs w:val="16"/>
                        </w:rPr>
                        <w:t xml:space="preserve">　緩衝帯</w:t>
                      </w:r>
                      <w:r>
                        <w:rPr>
                          <w:szCs w:val="16"/>
                        </w:rPr>
                        <w:t>の整備によりニホンジカの</w:t>
                      </w:r>
                      <w:r>
                        <w:rPr>
                          <w:rFonts w:hint="eastAsia"/>
                          <w:szCs w:val="16"/>
                        </w:rPr>
                        <w:t>目撃</w:t>
                      </w:r>
                      <w:r>
                        <w:rPr>
                          <w:szCs w:val="16"/>
                        </w:rPr>
                        <w:t>情報が少なくなったため、</w:t>
                      </w:r>
                      <w:r>
                        <w:rPr>
                          <w:rFonts w:hint="eastAsia"/>
                          <w:szCs w:val="16"/>
                        </w:rPr>
                        <w:t>交通事故発生</w:t>
                      </w:r>
                      <w:r>
                        <w:rPr>
                          <w:szCs w:val="16"/>
                        </w:rPr>
                        <w:t>の</w:t>
                      </w:r>
                      <w:r>
                        <w:rPr>
                          <w:rFonts w:hint="eastAsia"/>
                          <w:szCs w:val="16"/>
                        </w:rPr>
                        <w:t>予防が</w:t>
                      </w:r>
                      <w:r>
                        <w:rPr>
                          <w:szCs w:val="16"/>
                        </w:rPr>
                        <w:t>図られた</w:t>
                      </w:r>
                      <w:r>
                        <w:rPr>
                          <w:rFonts w:hint="eastAsia"/>
                          <w:szCs w:val="16"/>
                        </w:rPr>
                        <w:t>。</w:t>
                      </w:r>
                    </w:p>
                    <w:p w:rsidR="006678B3" w:rsidRPr="0016479A" w:rsidRDefault="0016479A" w:rsidP="006142F1">
                      <w:r>
                        <w:rPr>
                          <w:rFonts w:hint="eastAsia"/>
                          <w:szCs w:val="16"/>
                        </w:rPr>
                        <w:t xml:space="preserve">　</w:t>
                      </w:r>
                      <w:r>
                        <w:rPr>
                          <w:szCs w:val="16"/>
                        </w:rPr>
                        <w:t>本年度事業</w:t>
                      </w:r>
                      <w:r>
                        <w:rPr>
                          <w:rFonts w:hint="eastAsia"/>
                          <w:szCs w:val="16"/>
                        </w:rPr>
                        <w:t>目標（L=</w:t>
                      </w:r>
                      <w:r w:rsidR="00282141">
                        <w:rPr>
                          <w:szCs w:val="16"/>
                        </w:rPr>
                        <w:t>400</w:t>
                      </w:r>
                      <w:r>
                        <w:rPr>
                          <w:rFonts w:hint="eastAsia"/>
                          <w:szCs w:val="16"/>
                        </w:rPr>
                        <w:t>m）</w:t>
                      </w:r>
                      <w:r>
                        <w:rPr>
                          <w:szCs w:val="16"/>
                        </w:rPr>
                        <w:t>は</w:t>
                      </w:r>
                      <w:r>
                        <w:rPr>
                          <w:rFonts w:hint="eastAsia"/>
                          <w:szCs w:val="16"/>
                        </w:rPr>
                        <w:t>達成された</w:t>
                      </w:r>
                      <w:r>
                        <w:rPr>
                          <w:szCs w:val="16"/>
                        </w:rPr>
                        <w:t>ので、引き続き</w:t>
                      </w:r>
                      <w:r>
                        <w:rPr>
                          <w:rFonts w:hint="eastAsia"/>
                        </w:rPr>
                        <w:t>全体計画（平成30～</w:t>
                      </w:r>
                      <w:r w:rsidR="00282141">
                        <w:rPr>
                          <w:rFonts w:hint="eastAsia"/>
                        </w:rPr>
                        <w:t>令和</w:t>
                      </w:r>
                      <w:r w:rsidR="00282141">
                        <w:t>4</w:t>
                      </w:r>
                      <w:r>
                        <w:rPr>
                          <w:rFonts w:hint="eastAsia"/>
                        </w:rPr>
                        <w:t>年度）2.5ha 緩衝帯整備を</w:t>
                      </w:r>
                      <w:r>
                        <w:t>進めていく。</w:t>
                      </w:r>
                    </w:p>
                    <w:p w:rsidR="006678B3" w:rsidRPr="009902EE" w:rsidRDefault="006678B3" w:rsidP="006142F1">
                      <w:pPr>
                        <w:rPr>
                          <w:szCs w:val="16"/>
                        </w:rPr>
                      </w:pPr>
                      <w:r w:rsidRPr="009902EE">
                        <w:rPr>
                          <w:rFonts w:hint="eastAsia"/>
                          <w:szCs w:val="16"/>
                        </w:rPr>
                        <w:t>（２）課題</w:t>
                      </w:r>
                    </w:p>
                    <w:p w:rsidR="006678B3" w:rsidRPr="009902EE" w:rsidRDefault="0016479A" w:rsidP="006142F1">
                      <w:pPr>
                        <w:rPr>
                          <w:szCs w:val="16"/>
                        </w:rPr>
                      </w:pPr>
                      <w:r>
                        <w:rPr>
                          <w:rFonts w:hint="eastAsia"/>
                          <w:szCs w:val="16"/>
                        </w:rPr>
                        <w:t xml:space="preserve">　</w:t>
                      </w:r>
                      <w:r>
                        <w:rPr>
                          <w:szCs w:val="16"/>
                        </w:rPr>
                        <w:t>緩衝帯</w:t>
                      </w:r>
                      <w:r>
                        <w:rPr>
                          <w:rFonts w:hint="eastAsia"/>
                          <w:szCs w:val="16"/>
                        </w:rPr>
                        <w:t>の</w:t>
                      </w:r>
                      <w:r>
                        <w:rPr>
                          <w:szCs w:val="16"/>
                        </w:rPr>
                        <w:t>整備は</w:t>
                      </w:r>
                      <w:r>
                        <w:rPr>
                          <w:rFonts w:hint="eastAsia"/>
                          <w:szCs w:val="16"/>
                        </w:rPr>
                        <w:t>樹木の成長</w:t>
                      </w:r>
                      <w:r>
                        <w:rPr>
                          <w:szCs w:val="16"/>
                        </w:rPr>
                        <w:t>により年々</w:t>
                      </w:r>
                      <w:r>
                        <w:rPr>
                          <w:rFonts w:hint="eastAsia"/>
                          <w:szCs w:val="16"/>
                        </w:rPr>
                        <w:t>その</w:t>
                      </w:r>
                      <w:r>
                        <w:rPr>
                          <w:szCs w:val="16"/>
                        </w:rPr>
                        <w:t>効果が薄れていくため、地域</w:t>
                      </w:r>
                      <w:r>
                        <w:rPr>
                          <w:rFonts w:hint="eastAsia"/>
                          <w:szCs w:val="16"/>
                        </w:rPr>
                        <w:t>住民の</w:t>
                      </w:r>
                      <w:r>
                        <w:rPr>
                          <w:szCs w:val="16"/>
                        </w:rPr>
                        <w:t>協力を得ることにより効果の維持</w:t>
                      </w:r>
                      <w:r>
                        <w:rPr>
                          <w:rFonts w:hint="eastAsia"/>
                          <w:szCs w:val="16"/>
                        </w:rPr>
                        <w:t>に</w:t>
                      </w:r>
                      <w:r>
                        <w:rPr>
                          <w:szCs w:val="16"/>
                        </w:rPr>
                        <w:t>努める必要がある。</w:t>
                      </w:r>
                    </w:p>
                    <w:p w:rsidR="006678B3" w:rsidRPr="009902EE" w:rsidRDefault="006678B3" w:rsidP="006142F1">
                      <w:pPr>
                        <w:rPr>
                          <w:szCs w:val="16"/>
                        </w:rPr>
                      </w:pPr>
                    </w:p>
                    <w:p w:rsidR="006678B3" w:rsidRPr="009902EE" w:rsidRDefault="006678B3" w:rsidP="006142F1">
                      <w:pPr>
                        <w:rPr>
                          <w:sz w:val="16"/>
                          <w:szCs w:val="16"/>
                        </w:rPr>
                      </w:pPr>
                      <w:r w:rsidRPr="009902EE">
                        <w:rPr>
                          <w:rFonts w:hint="eastAsia"/>
                          <w:szCs w:val="16"/>
                        </w:rPr>
                        <w:t>（３）今後の取組方向</w:t>
                      </w:r>
                    </w:p>
                    <w:p w:rsidR="006678B3" w:rsidRPr="009902EE" w:rsidRDefault="0016479A" w:rsidP="006142F1">
                      <w:pPr>
                        <w:rPr>
                          <w:szCs w:val="16"/>
                        </w:rPr>
                      </w:pPr>
                      <w:r>
                        <w:rPr>
                          <w:rFonts w:hint="eastAsia"/>
                          <w:szCs w:val="16"/>
                        </w:rPr>
                        <w:t xml:space="preserve">　　■</w:t>
                      </w:r>
                      <w:r w:rsidR="006678B3" w:rsidRPr="009902EE">
                        <w:rPr>
                          <w:rFonts w:hint="eastAsia"/>
                          <w:szCs w:val="16"/>
                        </w:rPr>
                        <w:t xml:space="preserve">事業を現行どおり継続する　</w:t>
                      </w:r>
                    </w:p>
                    <w:p w:rsidR="006678B3" w:rsidRPr="009902EE" w:rsidRDefault="006678B3" w:rsidP="008707B1">
                      <w:pPr>
                        <w:ind w:firstLineChars="100" w:firstLine="180"/>
                        <w:rPr>
                          <w:sz w:val="18"/>
                          <w:szCs w:val="16"/>
                        </w:rPr>
                      </w:pPr>
                      <w:r w:rsidRPr="009902EE">
                        <w:rPr>
                          <w:rFonts w:hint="eastAsia"/>
                          <w:sz w:val="18"/>
                          <w:szCs w:val="16"/>
                        </w:rPr>
                        <w:t xml:space="preserve">　　（今後の事業実施見込について記載）</w:t>
                      </w:r>
                    </w:p>
                    <w:p w:rsidR="006678B3" w:rsidRDefault="0016479A" w:rsidP="006142F1">
                      <w:r>
                        <w:rPr>
                          <w:rFonts w:hint="eastAsia"/>
                          <w:szCs w:val="16"/>
                        </w:rPr>
                        <w:t xml:space="preserve">　　</w:t>
                      </w:r>
                      <w:r>
                        <w:rPr>
                          <w:szCs w:val="16"/>
                        </w:rPr>
                        <w:t>引き続き</w:t>
                      </w:r>
                      <w:r>
                        <w:rPr>
                          <w:rFonts w:hint="eastAsia"/>
                        </w:rPr>
                        <w:t>、全体計画（平成30～</w:t>
                      </w:r>
                      <w:r w:rsidR="00282141">
                        <w:rPr>
                          <w:rFonts w:hint="eastAsia"/>
                        </w:rPr>
                        <w:t>令和</w:t>
                      </w:r>
                      <w:r>
                        <w:rPr>
                          <w:rFonts w:hint="eastAsia"/>
                        </w:rPr>
                        <w:t>4年度）2.5ha 緩衝帯整備の</w:t>
                      </w:r>
                      <w:r>
                        <w:t>整備を進め、</w:t>
                      </w:r>
                      <w:r>
                        <w:rPr>
                          <w:rFonts w:hint="eastAsia"/>
                        </w:rPr>
                        <w:t>住宅地</w:t>
                      </w:r>
                      <w:r>
                        <w:t>等への有害鳥獣の侵入を</w:t>
                      </w:r>
                      <w:r>
                        <w:rPr>
                          <w:rFonts w:hint="eastAsia"/>
                        </w:rPr>
                        <w:t>抑止</w:t>
                      </w:r>
                      <w:r>
                        <w:t>していく。</w:t>
                      </w:r>
                    </w:p>
                    <w:p w:rsidR="0016479A" w:rsidRPr="00282141" w:rsidRDefault="0016479A" w:rsidP="006142F1"/>
                    <w:p w:rsidR="006678B3" w:rsidRPr="009902EE" w:rsidRDefault="006678B3" w:rsidP="008707B1">
                      <w:pPr>
                        <w:ind w:firstLineChars="200" w:firstLine="420"/>
                        <w:rPr>
                          <w:szCs w:val="16"/>
                        </w:rPr>
                      </w:pPr>
                      <w:r w:rsidRPr="009902EE">
                        <w:rPr>
                          <w:rFonts w:hint="eastAsia"/>
                          <w:szCs w:val="16"/>
                        </w:rPr>
                        <w:t>□事業内容を見直して継続する</w:t>
                      </w:r>
                    </w:p>
                    <w:p w:rsidR="006678B3" w:rsidRPr="009902EE" w:rsidRDefault="006678B3" w:rsidP="008707B1">
                      <w:pPr>
                        <w:ind w:firstLineChars="300" w:firstLine="540"/>
                        <w:rPr>
                          <w:szCs w:val="16"/>
                        </w:rPr>
                      </w:pPr>
                      <w:r w:rsidRPr="009902EE">
                        <w:rPr>
                          <w:rFonts w:hint="eastAsia"/>
                          <w:sz w:val="18"/>
                          <w:szCs w:val="16"/>
                        </w:rPr>
                        <w:t>（見直しの内容及び今後の事業実施見込について記載）</w:t>
                      </w:r>
                    </w:p>
                    <w:p w:rsidR="006678B3" w:rsidRPr="009902EE" w:rsidRDefault="006678B3" w:rsidP="0093046D">
                      <w:pPr>
                        <w:ind w:firstLineChars="200" w:firstLine="420"/>
                        <w:rPr>
                          <w:szCs w:val="16"/>
                        </w:rPr>
                      </w:pPr>
                    </w:p>
                    <w:p w:rsidR="006678B3" w:rsidRPr="009902EE" w:rsidRDefault="006678B3" w:rsidP="0093046D">
                      <w:pPr>
                        <w:ind w:firstLineChars="200" w:firstLine="420"/>
                        <w:rPr>
                          <w:szCs w:val="16"/>
                        </w:rPr>
                      </w:pPr>
                    </w:p>
                    <w:p w:rsidR="006678B3" w:rsidRPr="009902EE" w:rsidRDefault="006678B3" w:rsidP="0093046D">
                      <w:pPr>
                        <w:ind w:firstLineChars="200" w:firstLine="420"/>
                        <w:rPr>
                          <w:szCs w:val="16"/>
                        </w:rPr>
                      </w:pPr>
                      <w:r w:rsidRPr="009902EE">
                        <w:rPr>
                          <w:rFonts w:hint="eastAsia"/>
                          <w:szCs w:val="16"/>
                        </w:rPr>
                        <w:t>□事業を継続しない</w:t>
                      </w:r>
                    </w:p>
                    <w:p w:rsidR="006678B3" w:rsidRPr="009902EE" w:rsidRDefault="006678B3" w:rsidP="008707B1">
                      <w:pPr>
                        <w:ind w:firstLineChars="300" w:firstLine="540"/>
                        <w:rPr>
                          <w:sz w:val="18"/>
                          <w:szCs w:val="16"/>
                        </w:rPr>
                      </w:pPr>
                      <w:r w:rsidRPr="009902EE">
                        <w:rPr>
                          <w:rFonts w:hint="eastAsia"/>
                          <w:sz w:val="18"/>
                          <w:szCs w:val="16"/>
                        </w:rPr>
                        <w:t>（継続しない理由を記載）</w:t>
                      </w:r>
                    </w:p>
                  </w:txbxContent>
                </v:textbox>
              </v:shape>
            </w:pict>
          </mc:Fallback>
        </mc:AlternateContent>
      </w:r>
    </w:p>
    <w:p w:rsidR="006142F1" w:rsidRDefault="006142F1"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6142F1" w:rsidRDefault="006142F1" w:rsidP="006142F1"/>
    <w:p w:rsidR="006142F1" w:rsidRDefault="006142F1" w:rsidP="006142F1"/>
    <w:p w:rsidR="001A43F6" w:rsidRDefault="001A43F6" w:rsidP="006142F1"/>
    <w:p w:rsidR="001A43F6" w:rsidRDefault="001A43F6" w:rsidP="006142F1"/>
    <w:p w:rsidR="001A43F6" w:rsidRDefault="001A43F6" w:rsidP="006142F1"/>
    <w:p w:rsidR="001A43F6" w:rsidRDefault="001A43F6" w:rsidP="006142F1"/>
    <w:sectPr w:rsidR="001A43F6" w:rsidSect="00781225">
      <w:pgSz w:w="11906" w:h="16838" w:code="9"/>
      <w:pgMar w:top="1134"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8B3" w:rsidRDefault="006678B3" w:rsidP="00687398">
      <w:r>
        <w:separator/>
      </w:r>
    </w:p>
  </w:endnote>
  <w:endnote w:type="continuationSeparator" w:id="0">
    <w:p w:rsidR="006678B3" w:rsidRDefault="006678B3" w:rsidP="0068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8B3" w:rsidRDefault="006678B3" w:rsidP="00687398">
      <w:r>
        <w:separator/>
      </w:r>
    </w:p>
  </w:footnote>
  <w:footnote w:type="continuationSeparator" w:id="0">
    <w:p w:rsidR="006678B3" w:rsidRDefault="006678B3" w:rsidP="00687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36A08"/>
    <w:multiLevelType w:val="hybridMultilevel"/>
    <w:tmpl w:val="8B4EA1E4"/>
    <w:lvl w:ilvl="0" w:tplc="CD3402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219"/>
    <w:rsid w:val="000130E7"/>
    <w:rsid w:val="00040219"/>
    <w:rsid w:val="00044E7B"/>
    <w:rsid w:val="00045892"/>
    <w:rsid w:val="00051D30"/>
    <w:rsid w:val="00057630"/>
    <w:rsid w:val="00081082"/>
    <w:rsid w:val="00086CC7"/>
    <w:rsid w:val="00087974"/>
    <w:rsid w:val="000910E1"/>
    <w:rsid w:val="00097B8B"/>
    <w:rsid w:val="000A0A80"/>
    <w:rsid w:val="000A210A"/>
    <w:rsid w:val="000A3571"/>
    <w:rsid w:val="000B7559"/>
    <w:rsid w:val="000C1781"/>
    <w:rsid w:val="000C6639"/>
    <w:rsid w:val="000D2F9E"/>
    <w:rsid w:val="000D4782"/>
    <w:rsid w:val="000D5206"/>
    <w:rsid w:val="000E090E"/>
    <w:rsid w:val="000E0C39"/>
    <w:rsid w:val="000E58F9"/>
    <w:rsid w:val="000F5812"/>
    <w:rsid w:val="0010003C"/>
    <w:rsid w:val="00102483"/>
    <w:rsid w:val="00106AC4"/>
    <w:rsid w:val="0010780B"/>
    <w:rsid w:val="00133F16"/>
    <w:rsid w:val="00142D3D"/>
    <w:rsid w:val="00150717"/>
    <w:rsid w:val="0016479A"/>
    <w:rsid w:val="001806B1"/>
    <w:rsid w:val="00183F4E"/>
    <w:rsid w:val="001872AC"/>
    <w:rsid w:val="00187F1D"/>
    <w:rsid w:val="001A43F6"/>
    <w:rsid w:val="001B4038"/>
    <w:rsid w:val="001B6C3A"/>
    <w:rsid w:val="001C34D2"/>
    <w:rsid w:val="001C5652"/>
    <w:rsid w:val="001E2EED"/>
    <w:rsid w:val="001E4AEB"/>
    <w:rsid w:val="001F41B9"/>
    <w:rsid w:val="00226142"/>
    <w:rsid w:val="00227685"/>
    <w:rsid w:val="00253ACA"/>
    <w:rsid w:val="00273AB2"/>
    <w:rsid w:val="0027502E"/>
    <w:rsid w:val="00282141"/>
    <w:rsid w:val="00284CE8"/>
    <w:rsid w:val="002930D2"/>
    <w:rsid w:val="002971CA"/>
    <w:rsid w:val="002A17AC"/>
    <w:rsid w:val="002A1834"/>
    <w:rsid w:val="002A1C78"/>
    <w:rsid w:val="002B6112"/>
    <w:rsid w:val="002C0B6C"/>
    <w:rsid w:val="002D29B3"/>
    <w:rsid w:val="002F34F8"/>
    <w:rsid w:val="002F39AF"/>
    <w:rsid w:val="00345A41"/>
    <w:rsid w:val="00345D07"/>
    <w:rsid w:val="00350BAC"/>
    <w:rsid w:val="003525E2"/>
    <w:rsid w:val="00356FBF"/>
    <w:rsid w:val="00365779"/>
    <w:rsid w:val="003735AF"/>
    <w:rsid w:val="003858A3"/>
    <w:rsid w:val="00386444"/>
    <w:rsid w:val="00391359"/>
    <w:rsid w:val="003B06E5"/>
    <w:rsid w:val="003B76D2"/>
    <w:rsid w:val="003C349C"/>
    <w:rsid w:val="003E4582"/>
    <w:rsid w:val="0040058F"/>
    <w:rsid w:val="0041794C"/>
    <w:rsid w:val="004257AA"/>
    <w:rsid w:val="0043759E"/>
    <w:rsid w:val="00437CEF"/>
    <w:rsid w:val="00450409"/>
    <w:rsid w:val="0046357F"/>
    <w:rsid w:val="00493E14"/>
    <w:rsid w:val="004949B7"/>
    <w:rsid w:val="00495E8B"/>
    <w:rsid w:val="004A6734"/>
    <w:rsid w:val="004B0C68"/>
    <w:rsid w:val="004C79AA"/>
    <w:rsid w:val="004E50CC"/>
    <w:rsid w:val="004F2EDC"/>
    <w:rsid w:val="004F692E"/>
    <w:rsid w:val="0050608E"/>
    <w:rsid w:val="00506738"/>
    <w:rsid w:val="00541126"/>
    <w:rsid w:val="00552E30"/>
    <w:rsid w:val="0055740D"/>
    <w:rsid w:val="0056592C"/>
    <w:rsid w:val="00583E61"/>
    <w:rsid w:val="00586B69"/>
    <w:rsid w:val="00586F06"/>
    <w:rsid w:val="0059610A"/>
    <w:rsid w:val="005A1F7B"/>
    <w:rsid w:val="005B37B7"/>
    <w:rsid w:val="005B6778"/>
    <w:rsid w:val="005C5C51"/>
    <w:rsid w:val="005D0E3A"/>
    <w:rsid w:val="005D7345"/>
    <w:rsid w:val="005F5C1E"/>
    <w:rsid w:val="0060073E"/>
    <w:rsid w:val="00611F06"/>
    <w:rsid w:val="00612249"/>
    <w:rsid w:val="006142F1"/>
    <w:rsid w:val="006369ED"/>
    <w:rsid w:val="00644A3A"/>
    <w:rsid w:val="0064786A"/>
    <w:rsid w:val="00647BD6"/>
    <w:rsid w:val="00650940"/>
    <w:rsid w:val="00665126"/>
    <w:rsid w:val="006678B3"/>
    <w:rsid w:val="006758B1"/>
    <w:rsid w:val="006764E2"/>
    <w:rsid w:val="006857E1"/>
    <w:rsid w:val="00687398"/>
    <w:rsid w:val="00693133"/>
    <w:rsid w:val="00694775"/>
    <w:rsid w:val="006A67C9"/>
    <w:rsid w:val="006B47FA"/>
    <w:rsid w:val="006C58AF"/>
    <w:rsid w:val="006D0051"/>
    <w:rsid w:val="006D2482"/>
    <w:rsid w:val="0073491E"/>
    <w:rsid w:val="00764912"/>
    <w:rsid w:val="007741EF"/>
    <w:rsid w:val="00781225"/>
    <w:rsid w:val="007976F3"/>
    <w:rsid w:val="007B466D"/>
    <w:rsid w:val="007C5F00"/>
    <w:rsid w:val="007C60D5"/>
    <w:rsid w:val="007C6218"/>
    <w:rsid w:val="007D1DBE"/>
    <w:rsid w:val="007E14B9"/>
    <w:rsid w:val="007E4502"/>
    <w:rsid w:val="007F23B6"/>
    <w:rsid w:val="00810D11"/>
    <w:rsid w:val="00814D6C"/>
    <w:rsid w:val="00837668"/>
    <w:rsid w:val="00846474"/>
    <w:rsid w:val="00847095"/>
    <w:rsid w:val="00854216"/>
    <w:rsid w:val="008707B1"/>
    <w:rsid w:val="00887FD1"/>
    <w:rsid w:val="008A305A"/>
    <w:rsid w:val="008B5511"/>
    <w:rsid w:val="008C33B2"/>
    <w:rsid w:val="008D057B"/>
    <w:rsid w:val="008E3D72"/>
    <w:rsid w:val="008E6DF4"/>
    <w:rsid w:val="008F40CD"/>
    <w:rsid w:val="009141D6"/>
    <w:rsid w:val="009214B5"/>
    <w:rsid w:val="0092249C"/>
    <w:rsid w:val="00923D75"/>
    <w:rsid w:val="00923FF0"/>
    <w:rsid w:val="0093046D"/>
    <w:rsid w:val="009754A5"/>
    <w:rsid w:val="00982C09"/>
    <w:rsid w:val="009834FB"/>
    <w:rsid w:val="009902EE"/>
    <w:rsid w:val="0099463C"/>
    <w:rsid w:val="00996811"/>
    <w:rsid w:val="009A6F4E"/>
    <w:rsid w:val="009B0154"/>
    <w:rsid w:val="009B484D"/>
    <w:rsid w:val="009B574D"/>
    <w:rsid w:val="009B7877"/>
    <w:rsid w:val="009B79D3"/>
    <w:rsid w:val="009C4FA6"/>
    <w:rsid w:val="009D5CA2"/>
    <w:rsid w:val="00A231CC"/>
    <w:rsid w:val="00A2414C"/>
    <w:rsid w:val="00A65508"/>
    <w:rsid w:val="00A7299A"/>
    <w:rsid w:val="00A9018F"/>
    <w:rsid w:val="00AC7073"/>
    <w:rsid w:val="00AD14D4"/>
    <w:rsid w:val="00AE310D"/>
    <w:rsid w:val="00AE7A9F"/>
    <w:rsid w:val="00B00A35"/>
    <w:rsid w:val="00B05EF2"/>
    <w:rsid w:val="00B2728A"/>
    <w:rsid w:val="00B33337"/>
    <w:rsid w:val="00B557D6"/>
    <w:rsid w:val="00B625BD"/>
    <w:rsid w:val="00B65578"/>
    <w:rsid w:val="00B665E3"/>
    <w:rsid w:val="00B67767"/>
    <w:rsid w:val="00B709BF"/>
    <w:rsid w:val="00B9098D"/>
    <w:rsid w:val="00BC0D29"/>
    <w:rsid w:val="00BC3DDA"/>
    <w:rsid w:val="00BD766A"/>
    <w:rsid w:val="00BE47DB"/>
    <w:rsid w:val="00BF28E8"/>
    <w:rsid w:val="00BF2EC6"/>
    <w:rsid w:val="00BF5CCB"/>
    <w:rsid w:val="00C111E7"/>
    <w:rsid w:val="00C12E55"/>
    <w:rsid w:val="00C47375"/>
    <w:rsid w:val="00C50264"/>
    <w:rsid w:val="00C60E9F"/>
    <w:rsid w:val="00C72FAD"/>
    <w:rsid w:val="00C73633"/>
    <w:rsid w:val="00C86447"/>
    <w:rsid w:val="00C874C5"/>
    <w:rsid w:val="00CA5648"/>
    <w:rsid w:val="00CB25B6"/>
    <w:rsid w:val="00CC1B33"/>
    <w:rsid w:val="00CE4629"/>
    <w:rsid w:val="00CE51C7"/>
    <w:rsid w:val="00D04D6B"/>
    <w:rsid w:val="00D45B7D"/>
    <w:rsid w:val="00D47D04"/>
    <w:rsid w:val="00D53227"/>
    <w:rsid w:val="00D7426B"/>
    <w:rsid w:val="00D93F3B"/>
    <w:rsid w:val="00D95368"/>
    <w:rsid w:val="00DA7E60"/>
    <w:rsid w:val="00DB38B0"/>
    <w:rsid w:val="00DB6189"/>
    <w:rsid w:val="00DD1CDC"/>
    <w:rsid w:val="00DF1B9A"/>
    <w:rsid w:val="00DF1F98"/>
    <w:rsid w:val="00DF6BB7"/>
    <w:rsid w:val="00E0473B"/>
    <w:rsid w:val="00E04AB5"/>
    <w:rsid w:val="00E04EAB"/>
    <w:rsid w:val="00E31B1C"/>
    <w:rsid w:val="00E3503D"/>
    <w:rsid w:val="00E54986"/>
    <w:rsid w:val="00E57C8C"/>
    <w:rsid w:val="00E82CE5"/>
    <w:rsid w:val="00E85F8D"/>
    <w:rsid w:val="00E94197"/>
    <w:rsid w:val="00E96D18"/>
    <w:rsid w:val="00EA55B9"/>
    <w:rsid w:val="00EA782B"/>
    <w:rsid w:val="00EE2B2B"/>
    <w:rsid w:val="00EF42B3"/>
    <w:rsid w:val="00EF5727"/>
    <w:rsid w:val="00EF665E"/>
    <w:rsid w:val="00EF7368"/>
    <w:rsid w:val="00F13413"/>
    <w:rsid w:val="00F170A1"/>
    <w:rsid w:val="00F23F78"/>
    <w:rsid w:val="00F27DBD"/>
    <w:rsid w:val="00F40535"/>
    <w:rsid w:val="00F666F1"/>
    <w:rsid w:val="00F71341"/>
    <w:rsid w:val="00F8173A"/>
    <w:rsid w:val="00F860C7"/>
    <w:rsid w:val="00F87F9F"/>
    <w:rsid w:val="00F94D63"/>
    <w:rsid w:val="00F96FD0"/>
    <w:rsid w:val="00FB423B"/>
    <w:rsid w:val="00FC2D1A"/>
    <w:rsid w:val="00FD2F21"/>
    <w:rsid w:val="00FD3668"/>
    <w:rsid w:val="00FD4E48"/>
    <w:rsid w:val="00FF316B"/>
    <w:rsid w:val="00FF7AA3"/>
    <w:rsid w:val="00FF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FB3FC3C"/>
  <w15:docId w15:val="{059B3780-1591-47A4-98B8-CF2B7C12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B3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1F98"/>
    <w:rPr>
      <w:rFonts w:ascii="Arial" w:eastAsia="ＭＳ ゴシック" w:hAnsi="Arial"/>
      <w:sz w:val="18"/>
      <w:szCs w:val="18"/>
    </w:rPr>
  </w:style>
  <w:style w:type="table" w:styleId="a4">
    <w:name w:val="Table Grid"/>
    <w:basedOn w:val="a1"/>
    <w:rsid w:val="000C66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87398"/>
    <w:pPr>
      <w:tabs>
        <w:tab w:val="center" w:pos="4252"/>
        <w:tab w:val="right" w:pos="8504"/>
      </w:tabs>
      <w:snapToGrid w:val="0"/>
    </w:pPr>
  </w:style>
  <w:style w:type="character" w:customStyle="1" w:styleId="a6">
    <w:name w:val="ヘッダー (文字)"/>
    <w:basedOn w:val="a0"/>
    <w:link w:val="a5"/>
    <w:rsid w:val="00687398"/>
    <w:rPr>
      <w:rFonts w:ascii="ＭＳ 明朝"/>
      <w:kern w:val="2"/>
      <w:sz w:val="21"/>
      <w:szCs w:val="21"/>
    </w:rPr>
  </w:style>
  <w:style w:type="paragraph" w:styleId="a7">
    <w:name w:val="footer"/>
    <w:basedOn w:val="a"/>
    <w:link w:val="a8"/>
    <w:rsid w:val="00687398"/>
    <w:pPr>
      <w:tabs>
        <w:tab w:val="center" w:pos="4252"/>
        <w:tab w:val="right" w:pos="8504"/>
      </w:tabs>
      <w:snapToGrid w:val="0"/>
    </w:pPr>
  </w:style>
  <w:style w:type="character" w:customStyle="1" w:styleId="a8">
    <w:name w:val="フッター (文字)"/>
    <w:basedOn w:val="a0"/>
    <w:link w:val="a7"/>
    <w:rsid w:val="00687398"/>
    <w:rPr>
      <w:rFonts w:ascii="ＭＳ 明朝"/>
      <w:kern w:val="2"/>
      <w:sz w:val="21"/>
      <w:szCs w:val="21"/>
    </w:rPr>
  </w:style>
  <w:style w:type="paragraph" w:styleId="a9">
    <w:name w:val="Note Heading"/>
    <w:basedOn w:val="a"/>
    <w:next w:val="a"/>
    <w:link w:val="aa"/>
    <w:uiPriority w:val="99"/>
    <w:unhideWhenUsed/>
    <w:rsid w:val="006142F1"/>
    <w:pPr>
      <w:jc w:val="center"/>
    </w:pPr>
    <w:rPr>
      <w:rFonts w:ascii="Century"/>
      <w:szCs w:val="22"/>
    </w:rPr>
  </w:style>
  <w:style w:type="character" w:customStyle="1" w:styleId="aa">
    <w:name w:val="記 (文字)"/>
    <w:basedOn w:val="a0"/>
    <w:link w:val="a9"/>
    <w:uiPriority w:val="99"/>
    <w:rsid w:val="006142F1"/>
    <w:rPr>
      <w:kern w:val="2"/>
      <w:sz w:val="21"/>
      <w:szCs w:val="22"/>
    </w:rPr>
  </w:style>
  <w:style w:type="paragraph" w:styleId="ab">
    <w:name w:val="Date"/>
    <w:basedOn w:val="a"/>
    <w:next w:val="a"/>
    <w:link w:val="ac"/>
    <w:rsid w:val="0059610A"/>
  </w:style>
  <w:style w:type="character" w:customStyle="1" w:styleId="ac">
    <w:name w:val="日付 (文字)"/>
    <w:basedOn w:val="a0"/>
    <w:link w:val="ab"/>
    <w:rsid w:val="0059610A"/>
    <w:rPr>
      <w:rFonts w:ascii="ＭＳ 明朝"/>
      <w:kern w:val="2"/>
      <w:sz w:val="21"/>
      <w:szCs w:val="21"/>
    </w:rPr>
  </w:style>
  <w:style w:type="paragraph" w:styleId="ad">
    <w:name w:val="List Paragraph"/>
    <w:basedOn w:val="a"/>
    <w:uiPriority w:val="34"/>
    <w:qFormat/>
    <w:rsid w:val="002750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3E4E7-0CBA-4313-AC7B-A15EDC4E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142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森林づくり推進支援金交付要綱（案）</vt:lpstr>
      <vt:lpstr>森林づくり推進支援金交付要綱（案）</vt:lpstr>
    </vt:vector>
  </TitlesOfParts>
  <Company>情報政策課</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森林づくり推進支援金交付要綱（案）</dc:title>
  <dc:subject/>
  <dc:creator>長野県庁</dc:creator>
  <cp:keywords/>
  <cp:lastModifiedBy>林政アドバイザー</cp:lastModifiedBy>
  <cp:revision>2</cp:revision>
  <cp:lastPrinted>2019-03-05T12:32:00Z</cp:lastPrinted>
  <dcterms:created xsi:type="dcterms:W3CDTF">2019-12-27T02:01:00Z</dcterms:created>
  <dcterms:modified xsi:type="dcterms:W3CDTF">2019-12-27T02:01:00Z</dcterms:modified>
</cp:coreProperties>
</file>