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ECB0C" w14:textId="77777777" w:rsidR="00AC4508" w:rsidRPr="00FA34B5" w:rsidRDefault="00AC4508" w:rsidP="00AC4508">
      <w:pPr>
        <w:overflowPunct w:val="0"/>
        <w:ind w:firstLineChars="400" w:firstLine="960"/>
        <w:textAlignment w:val="baseline"/>
        <w:rPr>
          <w:rFonts w:asciiTheme="minorEastAsia" w:hAnsiTheme="minorEastAsia" w:cs="ＭＳ ゴシック"/>
          <w:kern w:val="0"/>
          <w:sz w:val="24"/>
          <w:szCs w:val="24"/>
        </w:rPr>
      </w:pPr>
      <w:r w:rsidRPr="00FA34B5">
        <w:rPr>
          <w:rFonts w:asciiTheme="minorEastAsia" w:hAnsiTheme="minorEastAsia" w:cs="ＭＳ ゴシック" w:hint="eastAsia"/>
          <w:kern w:val="0"/>
          <w:sz w:val="24"/>
          <w:szCs w:val="24"/>
        </w:rPr>
        <w:t>小海町エアコン設置促進事業補助金交付要綱</w:t>
      </w:r>
    </w:p>
    <w:p w14:paraId="421066B2" w14:textId="77777777" w:rsidR="00AC4508" w:rsidRPr="00FA34B5" w:rsidRDefault="00AC4508" w:rsidP="00AC4508">
      <w:pPr>
        <w:overflowPunct w:val="0"/>
        <w:ind w:firstLineChars="400" w:firstLine="960"/>
        <w:textAlignment w:val="baseline"/>
        <w:rPr>
          <w:rFonts w:asciiTheme="minorEastAsia" w:hAnsiTheme="minorEastAsia" w:cs="ＭＳ ゴシック"/>
          <w:kern w:val="0"/>
          <w:sz w:val="24"/>
          <w:szCs w:val="24"/>
        </w:rPr>
      </w:pPr>
    </w:p>
    <w:p w14:paraId="0A40A49E" w14:textId="77777777" w:rsidR="00AC4508" w:rsidRPr="000E4C3D" w:rsidRDefault="00AC4508" w:rsidP="00AC4508">
      <w:pPr>
        <w:autoSpaceDE w:val="0"/>
        <w:autoSpaceDN w:val="0"/>
        <w:adjustRightInd w:val="0"/>
        <w:spacing w:line="420" w:lineRule="atLeast"/>
        <w:ind w:firstLine="420"/>
        <w:jc w:val="right"/>
        <w:rPr>
          <w:rFonts w:ascii="Century" w:eastAsia="ＭＳ 明朝" w:hAnsi="ＭＳ 明朝" w:cs="ＭＳ 明朝"/>
          <w:kern w:val="0"/>
          <w:sz w:val="24"/>
          <w:szCs w:val="24"/>
        </w:rPr>
      </w:pPr>
      <w:r w:rsidRPr="000E4C3D">
        <w:rPr>
          <w:rFonts w:ascii="Century" w:eastAsia="ＭＳ 明朝" w:hAnsi="ＭＳ 明朝" w:cs="ＭＳ 明朝" w:hint="eastAsia"/>
          <w:kern w:val="0"/>
          <w:sz w:val="24"/>
          <w:szCs w:val="24"/>
        </w:rPr>
        <w:t>令和８年５月２７日</w:t>
      </w:r>
    </w:p>
    <w:p w14:paraId="6CF7EEBA" w14:textId="77777777" w:rsidR="00AC4508" w:rsidRPr="000E4C3D" w:rsidRDefault="00AC4508" w:rsidP="00AC4508">
      <w:pPr>
        <w:overflowPunct w:val="0"/>
        <w:ind w:firstLineChars="400" w:firstLine="960"/>
        <w:jc w:val="right"/>
        <w:textAlignment w:val="baseline"/>
        <w:rPr>
          <w:rFonts w:asciiTheme="minorEastAsia" w:hAnsiTheme="minorEastAsia" w:cs="ＭＳ ゴシック"/>
          <w:kern w:val="0"/>
          <w:sz w:val="24"/>
          <w:szCs w:val="24"/>
        </w:rPr>
      </w:pPr>
      <w:r w:rsidRPr="000E4C3D">
        <w:rPr>
          <w:rFonts w:ascii="Century" w:eastAsia="ＭＳ 明朝" w:hAnsi="ＭＳ 明朝" w:cs="ＭＳ 明朝" w:hint="eastAsia"/>
          <w:kern w:val="0"/>
          <w:sz w:val="24"/>
          <w:szCs w:val="24"/>
        </w:rPr>
        <w:t>要綱　　第</w:t>
      </w:r>
      <w:r>
        <w:rPr>
          <w:rFonts w:ascii="Century" w:eastAsia="ＭＳ 明朝" w:hAnsi="ＭＳ 明朝" w:cs="ＭＳ 明朝" w:hint="eastAsia"/>
          <w:kern w:val="0"/>
          <w:sz w:val="24"/>
          <w:szCs w:val="24"/>
        </w:rPr>
        <w:t>８</w:t>
      </w:r>
      <w:r w:rsidRPr="000E4C3D">
        <w:rPr>
          <w:rFonts w:ascii="Century" w:eastAsia="ＭＳ 明朝" w:hAnsi="ＭＳ 明朝" w:cs="ＭＳ 明朝" w:hint="eastAsia"/>
          <w:kern w:val="0"/>
          <w:sz w:val="24"/>
          <w:szCs w:val="24"/>
        </w:rPr>
        <w:t>号</w:t>
      </w:r>
    </w:p>
    <w:p w14:paraId="7E8E51A6" w14:textId="77777777" w:rsidR="00AC4508" w:rsidRPr="00FA34B5" w:rsidRDefault="00AC4508" w:rsidP="00AC4508">
      <w:pPr>
        <w:overflowPunct w:val="0"/>
        <w:jc w:val="center"/>
        <w:textAlignment w:val="baseline"/>
        <w:rPr>
          <w:rFonts w:asciiTheme="minorEastAsia" w:hAnsiTheme="minorEastAsia" w:cs="Times New Roman"/>
          <w:spacing w:val="2"/>
          <w:kern w:val="0"/>
          <w:sz w:val="24"/>
          <w:szCs w:val="24"/>
        </w:rPr>
      </w:pPr>
    </w:p>
    <w:p w14:paraId="1A4A5EFB" w14:textId="77777777" w:rsidR="00F1582E" w:rsidRPr="009360E0" w:rsidRDefault="00F1582E" w:rsidP="00D90715">
      <w:pPr>
        <w:tabs>
          <w:tab w:val="center" w:pos="4873"/>
        </w:tabs>
        <w:overflowPunct w:val="0"/>
        <w:textAlignment w:val="baseline"/>
        <w:rPr>
          <w:rFonts w:asciiTheme="minorEastAsia" w:hAnsiTheme="minorEastAsia" w:cs="Times New Roman"/>
          <w:spacing w:val="2"/>
          <w:kern w:val="0"/>
          <w:sz w:val="24"/>
          <w:szCs w:val="24"/>
        </w:rPr>
      </w:pPr>
      <w:bookmarkStart w:id="0" w:name="_GoBack"/>
      <w:bookmarkEnd w:id="0"/>
      <w:r w:rsidRPr="009360E0">
        <w:rPr>
          <w:rFonts w:asciiTheme="minorEastAsia" w:hAnsiTheme="minorEastAsia" w:cs="ＭＳ ゴシック" w:hint="eastAsia"/>
          <w:kern w:val="0"/>
          <w:sz w:val="24"/>
          <w:szCs w:val="24"/>
        </w:rPr>
        <w:t>（目的）</w:t>
      </w:r>
      <w:r w:rsidR="00D90715" w:rsidRPr="009360E0">
        <w:rPr>
          <w:rFonts w:asciiTheme="minorEastAsia" w:hAnsiTheme="minorEastAsia" w:cs="ＭＳ ゴシック"/>
          <w:kern w:val="0"/>
          <w:sz w:val="24"/>
          <w:szCs w:val="24"/>
        </w:rPr>
        <w:tab/>
      </w:r>
    </w:p>
    <w:p w14:paraId="322A7D41" w14:textId="5974157B" w:rsidR="00F1582E" w:rsidRPr="009360E0" w:rsidRDefault="00F1582E" w:rsidP="00F1582E">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ＭＳ ゴシック" w:hint="eastAsia"/>
          <w:kern w:val="0"/>
          <w:sz w:val="24"/>
          <w:szCs w:val="24"/>
        </w:rPr>
        <w:t>第１条</w:t>
      </w:r>
      <w:r w:rsidR="00B94196" w:rsidRPr="009360E0">
        <w:rPr>
          <w:rFonts w:asciiTheme="minorEastAsia" w:hAnsiTheme="minorEastAsia" w:cs="ＭＳ ゴシック" w:hint="eastAsia"/>
          <w:kern w:val="0"/>
          <w:sz w:val="24"/>
          <w:szCs w:val="24"/>
        </w:rPr>
        <w:t xml:space="preserve">　</w:t>
      </w:r>
      <w:r w:rsidR="00C94CEB" w:rsidRPr="009360E0">
        <w:rPr>
          <w:rFonts w:asciiTheme="minorEastAsia" w:hAnsiTheme="minorEastAsia" w:cs="ＭＳ ゴシック" w:hint="eastAsia"/>
          <w:kern w:val="0"/>
          <w:sz w:val="24"/>
          <w:szCs w:val="24"/>
        </w:rPr>
        <w:t>この要綱は、</w:t>
      </w:r>
      <w:r w:rsidR="00365923" w:rsidRPr="009360E0">
        <w:rPr>
          <w:rFonts w:asciiTheme="minorEastAsia" w:hAnsiTheme="minorEastAsia" w:cs="ＭＳ ゴシック" w:hint="eastAsia"/>
          <w:kern w:val="0"/>
          <w:sz w:val="24"/>
          <w:szCs w:val="24"/>
        </w:rPr>
        <w:t>近年の猛暑による熱中症リスク増加を踏まえ、</w:t>
      </w:r>
      <w:r w:rsidR="00412C5A" w:rsidRPr="009360E0">
        <w:rPr>
          <w:rFonts w:asciiTheme="minorEastAsia" w:hAnsiTheme="minorEastAsia" w:cs="ＭＳ ゴシック" w:hint="eastAsia"/>
          <w:kern w:val="0"/>
          <w:sz w:val="24"/>
          <w:szCs w:val="24"/>
        </w:rPr>
        <w:t>町</w:t>
      </w:r>
      <w:r w:rsidR="00365923" w:rsidRPr="009360E0">
        <w:rPr>
          <w:rFonts w:asciiTheme="minorEastAsia" w:hAnsiTheme="minorEastAsia" w:cs="ＭＳ ゴシック" w:hint="eastAsia"/>
          <w:kern w:val="0"/>
          <w:sz w:val="24"/>
          <w:szCs w:val="24"/>
        </w:rPr>
        <w:t>民の命と健康を守るため、生活保護世帯を含む</w:t>
      </w:r>
      <w:r w:rsidR="00425D2E" w:rsidRPr="009360E0">
        <w:rPr>
          <w:rFonts w:asciiTheme="minorEastAsia" w:hAnsiTheme="minorEastAsia" w:cs="ＭＳ ゴシック" w:hint="eastAsia"/>
          <w:kern w:val="0"/>
          <w:sz w:val="24"/>
          <w:szCs w:val="24"/>
        </w:rPr>
        <w:t>町</w:t>
      </w:r>
      <w:r w:rsidR="00412C5A" w:rsidRPr="009360E0">
        <w:rPr>
          <w:rFonts w:asciiTheme="minorEastAsia" w:hAnsiTheme="minorEastAsia" w:cs="ＭＳ ゴシック" w:hint="eastAsia"/>
          <w:kern w:val="0"/>
          <w:sz w:val="24"/>
          <w:szCs w:val="24"/>
        </w:rPr>
        <w:t>民</w:t>
      </w:r>
      <w:r w:rsidR="00365923" w:rsidRPr="009360E0">
        <w:rPr>
          <w:rFonts w:asciiTheme="minorEastAsia" w:hAnsiTheme="minorEastAsia" w:cs="ＭＳ ゴシック" w:hint="eastAsia"/>
          <w:kern w:val="0"/>
          <w:sz w:val="24"/>
          <w:szCs w:val="24"/>
        </w:rPr>
        <w:t>税非課税世帯（以下「対象世帯」という。）のエアコン設置等を支援する</w:t>
      </w:r>
      <w:r w:rsidR="00724544" w:rsidRPr="009360E0">
        <w:rPr>
          <w:rFonts w:asciiTheme="minorEastAsia" w:hAnsiTheme="minorEastAsia" w:cs="ＭＳ ゴシック" w:hint="eastAsia"/>
          <w:kern w:val="0"/>
          <w:sz w:val="24"/>
          <w:szCs w:val="24"/>
        </w:rPr>
        <w:t>ために</w:t>
      </w:r>
      <w:r w:rsidRPr="009360E0">
        <w:rPr>
          <w:rFonts w:asciiTheme="minorEastAsia" w:hAnsiTheme="minorEastAsia" w:cs="ＭＳ ゴシック" w:hint="eastAsia"/>
          <w:kern w:val="0"/>
          <w:sz w:val="24"/>
          <w:szCs w:val="24"/>
        </w:rPr>
        <w:t>実施する</w:t>
      </w:r>
      <w:bookmarkStart w:id="1" w:name="_Hlk226374257"/>
      <w:r w:rsidR="001659F9" w:rsidRPr="009360E0">
        <w:rPr>
          <w:rFonts w:asciiTheme="minorEastAsia" w:hAnsiTheme="minorEastAsia" w:cs="ＭＳ ゴシック" w:hint="eastAsia"/>
          <w:kern w:val="0"/>
          <w:sz w:val="24"/>
          <w:szCs w:val="24"/>
        </w:rPr>
        <w:t>小海町</w:t>
      </w:r>
      <w:bookmarkEnd w:id="1"/>
      <w:r w:rsidR="00365923" w:rsidRPr="009360E0">
        <w:rPr>
          <w:rFonts w:asciiTheme="minorEastAsia" w:hAnsiTheme="minorEastAsia" w:cs="ＭＳ ゴシック" w:hint="eastAsia"/>
          <w:kern w:val="0"/>
          <w:sz w:val="24"/>
          <w:szCs w:val="24"/>
        </w:rPr>
        <w:t>エアコン設置促進</w:t>
      </w:r>
      <w:r w:rsidR="00724544" w:rsidRPr="009360E0">
        <w:rPr>
          <w:rFonts w:asciiTheme="minorEastAsia" w:hAnsiTheme="minorEastAsia" w:cs="ＭＳ ゴシック" w:hint="eastAsia"/>
          <w:kern w:val="0"/>
          <w:sz w:val="24"/>
          <w:szCs w:val="24"/>
        </w:rPr>
        <w:t>事業</w:t>
      </w:r>
      <w:r w:rsidR="00E70FFD" w:rsidRPr="009360E0">
        <w:rPr>
          <w:rFonts w:asciiTheme="minorEastAsia" w:hAnsiTheme="minorEastAsia" w:cs="ＭＳ ゴシック" w:hint="eastAsia"/>
          <w:kern w:val="0"/>
          <w:sz w:val="24"/>
          <w:szCs w:val="24"/>
        </w:rPr>
        <w:t>に関し</w:t>
      </w:r>
      <w:r w:rsidRPr="009360E0">
        <w:rPr>
          <w:rFonts w:asciiTheme="minorEastAsia" w:hAnsiTheme="minorEastAsia" w:cs="ＭＳ ゴシック" w:hint="eastAsia"/>
          <w:kern w:val="0"/>
          <w:sz w:val="24"/>
          <w:szCs w:val="24"/>
        </w:rPr>
        <w:t>、必要な事項を定める。</w:t>
      </w:r>
    </w:p>
    <w:p w14:paraId="2313F7B0" w14:textId="77777777" w:rsidR="00F1582E" w:rsidRPr="009360E0" w:rsidRDefault="00F1582E" w:rsidP="00F1582E">
      <w:pPr>
        <w:overflowPunct w:val="0"/>
        <w:textAlignment w:val="baseline"/>
        <w:rPr>
          <w:rFonts w:asciiTheme="minorEastAsia" w:hAnsiTheme="minorEastAsia" w:cs="Times New Roman"/>
          <w:spacing w:val="2"/>
          <w:kern w:val="0"/>
          <w:sz w:val="24"/>
          <w:szCs w:val="24"/>
        </w:rPr>
      </w:pPr>
    </w:p>
    <w:p w14:paraId="5011E2F1" w14:textId="77777777" w:rsidR="00F1582E" w:rsidRPr="009360E0" w:rsidRDefault="00F1582E" w:rsidP="00F1582E">
      <w:pPr>
        <w:overflowPunct w:val="0"/>
        <w:textAlignment w:val="baseline"/>
        <w:rPr>
          <w:rFonts w:asciiTheme="minorEastAsia" w:hAnsiTheme="minorEastAsia" w:cs="Times New Roman"/>
          <w:spacing w:val="2"/>
          <w:kern w:val="0"/>
          <w:sz w:val="24"/>
          <w:szCs w:val="24"/>
        </w:rPr>
      </w:pPr>
      <w:r w:rsidRPr="009360E0">
        <w:rPr>
          <w:rFonts w:asciiTheme="minorEastAsia" w:hAnsiTheme="minorEastAsia" w:cs="ＭＳ ゴシック" w:hint="eastAsia"/>
          <w:kern w:val="0"/>
          <w:sz w:val="24"/>
          <w:szCs w:val="24"/>
        </w:rPr>
        <w:t>（定義）</w:t>
      </w:r>
    </w:p>
    <w:p w14:paraId="593C26BE" w14:textId="0FC87022" w:rsidR="00A9477F" w:rsidRPr="009360E0" w:rsidRDefault="00F1582E" w:rsidP="00B94196">
      <w:pPr>
        <w:overflowPunct w:val="0"/>
        <w:ind w:left="212" w:hanging="212"/>
        <w:textAlignment w:val="baseline"/>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第２条</w:t>
      </w:r>
      <w:r w:rsidR="00D8441E" w:rsidRPr="009360E0">
        <w:rPr>
          <w:rFonts w:asciiTheme="minorEastAsia" w:hAnsiTheme="minorEastAsia" w:cs="ＭＳ ゴシック" w:hint="eastAsia"/>
          <w:kern w:val="0"/>
          <w:sz w:val="24"/>
          <w:szCs w:val="24"/>
        </w:rPr>
        <w:t xml:space="preserve">　</w:t>
      </w:r>
      <w:r w:rsidR="001659F9" w:rsidRPr="009360E0">
        <w:rPr>
          <w:rFonts w:asciiTheme="minorEastAsia" w:hAnsiTheme="minorEastAsia" w:cs="ＭＳ ゴシック" w:hint="eastAsia"/>
          <w:kern w:val="0"/>
          <w:sz w:val="24"/>
          <w:szCs w:val="24"/>
        </w:rPr>
        <w:t>小海町</w:t>
      </w:r>
      <w:r w:rsidR="00365923" w:rsidRPr="009360E0">
        <w:rPr>
          <w:rFonts w:asciiTheme="minorEastAsia" w:hAnsiTheme="minorEastAsia" w:cs="ＭＳ ゴシック" w:hint="eastAsia"/>
          <w:kern w:val="0"/>
          <w:sz w:val="24"/>
          <w:szCs w:val="24"/>
        </w:rPr>
        <w:t>エアコン設置促進事業補助金</w:t>
      </w:r>
      <w:r w:rsidR="00724544" w:rsidRPr="009360E0">
        <w:rPr>
          <w:rFonts w:asciiTheme="minorEastAsia" w:hAnsiTheme="minorEastAsia" w:cs="ＭＳ ゴシック" w:hint="eastAsia"/>
          <w:kern w:val="0"/>
          <w:sz w:val="24"/>
          <w:szCs w:val="24"/>
        </w:rPr>
        <w:t>（以下「</w:t>
      </w:r>
      <w:r w:rsidR="00365923" w:rsidRPr="009360E0">
        <w:rPr>
          <w:rFonts w:asciiTheme="minorEastAsia" w:hAnsiTheme="minorEastAsia" w:cs="ＭＳ ゴシック" w:hint="eastAsia"/>
          <w:kern w:val="0"/>
          <w:sz w:val="24"/>
          <w:szCs w:val="24"/>
        </w:rPr>
        <w:t>補助</w:t>
      </w:r>
      <w:r w:rsidR="00724544" w:rsidRPr="009360E0">
        <w:rPr>
          <w:rFonts w:asciiTheme="minorEastAsia" w:hAnsiTheme="minorEastAsia" w:cs="ＭＳ ゴシック" w:hint="eastAsia"/>
          <w:kern w:val="0"/>
          <w:sz w:val="24"/>
          <w:szCs w:val="24"/>
        </w:rPr>
        <w:t>金」という</w:t>
      </w:r>
      <w:r w:rsidR="007A0046" w:rsidRPr="009360E0">
        <w:rPr>
          <w:rFonts w:asciiTheme="minorEastAsia" w:hAnsiTheme="minorEastAsia" w:cs="ＭＳ ゴシック" w:hint="eastAsia"/>
          <w:kern w:val="0"/>
          <w:sz w:val="24"/>
          <w:szCs w:val="24"/>
        </w:rPr>
        <w:t>。</w:t>
      </w:r>
      <w:r w:rsidR="00724544" w:rsidRPr="009360E0">
        <w:rPr>
          <w:rFonts w:asciiTheme="minorEastAsia" w:hAnsiTheme="minorEastAsia" w:cs="ＭＳ ゴシック" w:hint="eastAsia"/>
          <w:kern w:val="0"/>
          <w:sz w:val="24"/>
          <w:szCs w:val="24"/>
        </w:rPr>
        <w:t>）</w:t>
      </w:r>
      <w:r w:rsidR="00B94196" w:rsidRPr="009360E0">
        <w:rPr>
          <w:rFonts w:asciiTheme="minorEastAsia" w:hAnsiTheme="minorEastAsia" w:cs="ＭＳ ゴシック" w:hint="eastAsia"/>
          <w:kern w:val="0"/>
          <w:sz w:val="24"/>
          <w:szCs w:val="24"/>
        </w:rPr>
        <w:t>は、</w:t>
      </w:r>
      <w:r w:rsidR="00B94196" w:rsidRPr="009360E0">
        <w:rPr>
          <w:rFonts w:asciiTheme="minorEastAsia" w:hAnsiTheme="minorEastAsia" w:cs="ＭＳ ゴシック"/>
          <w:kern w:val="0"/>
          <w:sz w:val="24"/>
          <w:szCs w:val="24"/>
        </w:rPr>
        <w:t>前条の目的を達するために、</w:t>
      </w:r>
      <w:r w:rsidR="001659F9" w:rsidRPr="009360E0">
        <w:rPr>
          <w:rFonts w:asciiTheme="minorEastAsia" w:hAnsiTheme="minorEastAsia" w:cs="ＭＳ ゴシック" w:hint="eastAsia"/>
          <w:kern w:val="0"/>
          <w:sz w:val="24"/>
          <w:szCs w:val="24"/>
        </w:rPr>
        <w:t>小海町</w:t>
      </w:r>
      <w:r w:rsidR="00B94196" w:rsidRPr="009360E0">
        <w:rPr>
          <w:rFonts w:asciiTheme="minorEastAsia" w:hAnsiTheme="minorEastAsia" w:cs="ＭＳ ゴシック" w:hint="eastAsia"/>
          <w:kern w:val="0"/>
          <w:sz w:val="24"/>
          <w:szCs w:val="24"/>
        </w:rPr>
        <w:t>によって</w:t>
      </w:r>
      <w:r w:rsidR="0048070E" w:rsidRPr="009360E0">
        <w:rPr>
          <w:rFonts w:asciiTheme="minorEastAsia" w:hAnsiTheme="minorEastAsia" w:cs="ＭＳ ゴシック" w:hint="eastAsia"/>
          <w:kern w:val="0"/>
          <w:sz w:val="24"/>
          <w:szCs w:val="24"/>
        </w:rPr>
        <w:t>支給</w:t>
      </w:r>
      <w:r w:rsidR="00B94196" w:rsidRPr="009360E0">
        <w:rPr>
          <w:rFonts w:asciiTheme="minorEastAsia" w:hAnsiTheme="minorEastAsia" w:cs="ＭＳ ゴシック"/>
          <w:kern w:val="0"/>
          <w:sz w:val="24"/>
          <w:szCs w:val="24"/>
        </w:rPr>
        <w:t>される</w:t>
      </w:r>
      <w:r w:rsidR="00365923" w:rsidRPr="009360E0">
        <w:rPr>
          <w:rFonts w:asciiTheme="minorEastAsia" w:hAnsiTheme="minorEastAsia" w:cs="ＭＳ ゴシック" w:hint="eastAsia"/>
          <w:kern w:val="0"/>
          <w:sz w:val="24"/>
          <w:szCs w:val="24"/>
        </w:rPr>
        <w:t>補助</w:t>
      </w:r>
      <w:r w:rsidR="00B94196" w:rsidRPr="009360E0">
        <w:rPr>
          <w:rFonts w:asciiTheme="minorEastAsia" w:hAnsiTheme="minorEastAsia" w:cs="ＭＳ ゴシック"/>
          <w:kern w:val="0"/>
          <w:sz w:val="24"/>
          <w:szCs w:val="24"/>
        </w:rPr>
        <w:t>金をいう。</w:t>
      </w:r>
    </w:p>
    <w:p w14:paraId="73A73624" w14:textId="77777777" w:rsidR="00B94196" w:rsidRPr="009360E0" w:rsidRDefault="00B94196" w:rsidP="00B94196">
      <w:pPr>
        <w:overflowPunct w:val="0"/>
        <w:ind w:left="212" w:hanging="212"/>
        <w:textAlignment w:val="baseline"/>
        <w:rPr>
          <w:rFonts w:asciiTheme="minorEastAsia" w:hAnsiTheme="minorEastAsia" w:cs="ＭＳ ゴシック"/>
          <w:kern w:val="0"/>
          <w:sz w:val="24"/>
          <w:szCs w:val="24"/>
        </w:rPr>
      </w:pPr>
    </w:p>
    <w:p w14:paraId="70D4EB3A" w14:textId="0C48CD8C" w:rsidR="00B94196" w:rsidRPr="009360E0" w:rsidRDefault="00B94196" w:rsidP="00B94196">
      <w:pPr>
        <w:overflowPunct w:val="0"/>
        <w:ind w:left="212" w:hanging="212"/>
        <w:textAlignment w:val="baseline"/>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w:t>
      </w:r>
      <w:r w:rsidR="009367C4" w:rsidRPr="009360E0">
        <w:rPr>
          <w:rFonts w:asciiTheme="minorEastAsia" w:hAnsiTheme="minorEastAsia" w:cs="ＭＳ ゴシック" w:hint="eastAsia"/>
          <w:kern w:val="0"/>
          <w:sz w:val="24"/>
          <w:szCs w:val="24"/>
        </w:rPr>
        <w:t>補助</w:t>
      </w:r>
      <w:r w:rsidRPr="009360E0">
        <w:rPr>
          <w:rFonts w:asciiTheme="minorEastAsia" w:hAnsiTheme="minorEastAsia" w:cs="ＭＳ ゴシック" w:hint="eastAsia"/>
          <w:kern w:val="0"/>
          <w:sz w:val="24"/>
          <w:szCs w:val="24"/>
        </w:rPr>
        <w:t>対象者）</w:t>
      </w:r>
    </w:p>
    <w:p w14:paraId="3350FC7E" w14:textId="1C8D8819" w:rsidR="00D8441E" w:rsidRPr="009360E0" w:rsidRDefault="00B94196" w:rsidP="0000655C">
      <w:pPr>
        <w:overflowPunct w:val="0"/>
        <w:ind w:left="240" w:hangingChars="100" w:hanging="240"/>
        <w:textAlignment w:val="baseline"/>
        <w:rPr>
          <w:rFonts w:asciiTheme="minorEastAsia" w:hAnsiTheme="minorEastAsia" w:cs="ＭＳ ゴシック"/>
          <w:kern w:val="0"/>
          <w:sz w:val="24"/>
          <w:szCs w:val="24"/>
          <w:shd w:val="pct15" w:color="auto" w:fill="FFFFFF"/>
        </w:rPr>
      </w:pPr>
      <w:r w:rsidRPr="009360E0">
        <w:rPr>
          <w:rFonts w:asciiTheme="minorEastAsia" w:hAnsiTheme="minorEastAsia" w:cs="ＭＳ ゴシック" w:hint="eastAsia"/>
          <w:kern w:val="0"/>
          <w:sz w:val="24"/>
          <w:szCs w:val="24"/>
        </w:rPr>
        <w:t>第</w:t>
      </w:r>
      <w:r w:rsidRPr="009360E0">
        <w:rPr>
          <w:rFonts w:asciiTheme="minorEastAsia" w:hAnsiTheme="minorEastAsia" w:cs="ＭＳ ゴシック"/>
          <w:kern w:val="0"/>
          <w:sz w:val="24"/>
          <w:szCs w:val="24"/>
        </w:rPr>
        <w:t>３条</w:t>
      </w:r>
      <w:r w:rsidR="00D8441E" w:rsidRPr="009360E0">
        <w:rPr>
          <w:rFonts w:asciiTheme="minorEastAsia" w:hAnsiTheme="minorEastAsia" w:cs="ＭＳ ゴシック" w:hint="eastAsia"/>
          <w:kern w:val="0"/>
          <w:sz w:val="24"/>
          <w:szCs w:val="24"/>
        </w:rPr>
        <w:t xml:space="preserve">　</w:t>
      </w:r>
      <w:r w:rsidR="009367C4" w:rsidRPr="009360E0">
        <w:rPr>
          <w:rFonts w:asciiTheme="minorEastAsia" w:hAnsiTheme="minorEastAsia" w:cs="ＭＳ ゴシック" w:hint="eastAsia"/>
          <w:kern w:val="0"/>
          <w:sz w:val="24"/>
          <w:szCs w:val="24"/>
        </w:rPr>
        <w:t>補助</w:t>
      </w:r>
      <w:r w:rsidR="00AE7E8B" w:rsidRPr="009360E0">
        <w:rPr>
          <w:rFonts w:asciiTheme="minorEastAsia" w:hAnsiTheme="minorEastAsia" w:cs="ＭＳ ゴシック" w:hint="eastAsia"/>
          <w:kern w:val="0"/>
          <w:sz w:val="24"/>
          <w:szCs w:val="24"/>
        </w:rPr>
        <w:t>対象者は、</w:t>
      </w:r>
      <w:r w:rsidR="00425D2E" w:rsidRPr="009360E0">
        <w:rPr>
          <w:rFonts w:asciiTheme="minorEastAsia" w:hAnsiTheme="minorEastAsia" w:cs="ＭＳ ゴシック" w:hint="eastAsia"/>
          <w:kern w:val="0"/>
          <w:sz w:val="24"/>
          <w:szCs w:val="24"/>
        </w:rPr>
        <w:t>居住する住宅に稼働可能な</w:t>
      </w:r>
      <w:r w:rsidR="00430EF4" w:rsidRPr="009360E0">
        <w:rPr>
          <w:rFonts w:asciiTheme="minorEastAsia" w:hAnsiTheme="minorEastAsia" w:cs="ＭＳ ゴシック" w:hint="eastAsia"/>
          <w:kern w:val="0"/>
          <w:sz w:val="24"/>
          <w:szCs w:val="24"/>
        </w:rPr>
        <w:t>第５条</w:t>
      </w:r>
      <w:r w:rsidR="002D4716" w:rsidRPr="009360E0">
        <w:rPr>
          <w:rFonts w:asciiTheme="minorEastAsia" w:hAnsiTheme="minorEastAsia" w:cs="ＭＳ ゴシック" w:hint="eastAsia"/>
          <w:kern w:val="0"/>
          <w:sz w:val="24"/>
          <w:szCs w:val="24"/>
        </w:rPr>
        <w:t>第１号</w:t>
      </w:r>
      <w:r w:rsidR="00430EF4" w:rsidRPr="009360E0">
        <w:rPr>
          <w:rFonts w:asciiTheme="minorEastAsia" w:hAnsiTheme="minorEastAsia" w:cs="ＭＳ ゴシック" w:hint="eastAsia"/>
          <w:kern w:val="0"/>
          <w:sz w:val="24"/>
          <w:szCs w:val="24"/>
        </w:rPr>
        <w:t>に規定する対象設備</w:t>
      </w:r>
      <w:r w:rsidR="00425D2E" w:rsidRPr="009360E0">
        <w:rPr>
          <w:rFonts w:asciiTheme="minorEastAsia" w:hAnsiTheme="minorEastAsia" w:cs="ＭＳ ゴシック" w:hint="eastAsia"/>
          <w:kern w:val="0"/>
          <w:sz w:val="24"/>
          <w:szCs w:val="24"/>
        </w:rPr>
        <w:t>がない世帯であって、</w:t>
      </w:r>
      <w:r w:rsidR="00365923" w:rsidRPr="009360E0">
        <w:rPr>
          <w:rFonts w:asciiTheme="minorEastAsia" w:hAnsiTheme="minorEastAsia" w:cs="ＭＳ ゴシック" w:hint="eastAsia"/>
          <w:kern w:val="0"/>
          <w:sz w:val="24"/>
          <w:szCs w:val="24"/>
        </w:rPr>
        <w:t>申請日</w:t>
      </w:r>
      <w:r w:rsidR="00D8441E" w:rsidRPr="009360E0">
        <w:rPr>
          <w:rFonts w:asciiTheme="minorEastAsia" w:hAnsiTheme="minorEastAsia" w:cs="ＭＳ ゴシック" w:hint="eastAsia"/>
          <w:kern w:val="0"/>
          <w:sz w:val="24"/>
          <w:szCs w:val="24"/>
        </w:rPr>
        <w:t>において、</w:t>
      </w:r>
      <w:r w:rsidR="001659F9" w:rsidRPr="009360E0">
        <w:rPr>
          <w:rFonts w:asciiTheme="minorEastAsia" w:hAnsiTheme="minorEastAsia" w:cs="ＭＳ ゴシック" w:hint="eastAsia"/>
          <w:kern w:val="0"/>
          <w:sz w:val="24"/>
          <w:szCs w:val="24"/>
        </w:rPr>
        <w:t>小海町</w:t>
      </w:r>
      <w:r w:rsidR="00986A20" w:rsidRPr="009360E0">
        <w:rPr>
          <w:rFonts w:asciiTheme="minorEastAsia" w:hAnsiTheme="minorEastAsia" w:cs="ＭＳ ゴシック" w:hint="eastAsia"/>
          <w:kern w:val="0"/>
          <w:sz w:val="24"/>
          <w:szCs w:val="24"/>
        </w:rPr>
        <w:t>の</w:t>
      </w:r>
      <w:r w:rsidR="00D8441E" w:rsidRPr="009360E0">
        <w:rPr>
          <w:rFonts w:asciiTheme="minorEastAsia" w:hAnsiTheme="minorEastAsia" w:cs="ＭＳ ゴシック" w:hint="eastAsia"/>
          <w:kern w:val="0"/>
          <w:sz w:val="24"/>
          <w:szCs w:val="24"/>
        </w:rPr>
        <w:t>住民基本台帳に記録されている者</w:t>
      </w:r>
      <w:r w:rsidR="00430EF4" w:rsidRPr="009360E0">
        <w:rPr>
          <w:rFonts w:asciiTheme="minorEastAsia" w:hAnsiTheme="minorEastAsia" w:cs="ＭＳ ゴシック" w:hint="eastAsia"/>
          <w:kern w:val="0"/>
          <w:sz w:val="24"/>
          <w:szCs w:val="24"/>
        </w:rPr>
        <w:t>（配偶者やその他親族からの暴力等を理由に長野県外に避難している者</w:t>
      </w:r>
      <w:r w:rsidR="00986A20" w:rsidRPr="009360E0">
        <w:rPr>
          <w:rFonts w:asciiTheme="minorEastAsia" w:hAnsiTheme="minorEastAsia" w:cs="ＭＳ ゴシック" w:hint="eastAsia"/>
          <w:kern w:val="0"/>
          <w:sz w:val="24"/>
          <w:szCs w:val="24"/>
        </w:rPr>
        <w:t>を除く。）又は長野県内の市町村の住民基本台帳に記録されている者であって、配偶者やその他親族からの暴力等を理由に</w:t>
      </w:r>
      <w:r w:rsidR="001659F9" w:rsidRPr="009360E0">
        <w:rPr>
          <w:rFonts w:asciiTheme="minorEastAsia" w:hAnsiTheme="minorEastAsia" w:cs="ＭＳ ゴシック" w:hint="eastAsia"/>
          <w:kern w:val="0"/>
          <w:sz w:val="24"/>
          <w:szCs w:val="24"/>
        </w:rPr>
        <w:t>小海町</w:t>
      </w:r>
      <w:r w:rsidR="00986A20" w:rsidRPr="009360E0">
        <w:rPr>
          <w:rFonts w:asciiTheme="minorEastAsia" w:hAnsiTheme="minorEastAsia" w:cs="ＭＳ ゴシック" w:hint="eastAsia"/>
          <w:kern w:val="0"/>
          <w:sz w:val="24"/>
          <w:szCs w:val="24"/>
        </w:rPr>
        <w:t>に避難している者</w:t>
      </w:r>
      <w:r w:rsidR="004F53E9" w:rsidRPr="009360E0">
        <w:rPr>
          <w:rFonts w:asciiTheme="minorEastAsia" w:hAnsiTheme="minorEastAsia" w:cs="ＭＳ ゴシック" w:hint="eastAsia"/>
          <w:kern w:val="0"/>
          <w:sz w:val="24"/>
          <w:szCs w:val="24"/>
        </w:rPr>
        <w:t>のうち</w:t>
      </w:r>
      <w:r w:rsidR="00D8441E" w:rsidRPr="009360E0">
        <w:rPr>
          <w:rFonts w:asciiTheme="minorEastAsia" w:hAnsiTheme="minorEastAsia" w:cs="ＭＳ ゴシック" w:hint="eastAsia"/>
          <w:kern w:val="0"/>
          <w:sz w:val="24"/>
          <w:szCs w:val="24"/>
        </w:rPr>
        <w:t>、次の</w:t>
      </w:r>
      <w:r w:rsidR="005A3850" w:rsidRPr="009360E0">
        <w:rPr>
          <w:rFonts w:asciiTheme="minorEastAsia" w:hAnsiTheme="minorEastAsia" w:cs="ＭＳ ゴシック" w:hint="eastAsia"/>
          <w:kern w:val="0"/>
          <w:sz w:val="24"/>
          <w:szCs w:val="24"/>
        </w:rPr>
        <w:t>各号</w:t>
      </w:r>
      <w:r w:rsidR="00F67A6C" w:rsidRPr="009360E0">
        <w:rPr>
          <w:rFonts w:asciiTheme="minorEastAsia" w:hAnsiTheme="minorEastAsia" w:cs="ＭＳ ゴシック" w:hint="eastAsia"/>
          <w:kern w:val="0"/>
          <w:sz w:val="24"/>
          <w:szCs w:val="24"/>
        </w:rPr>
        <w:t>のいずれか</w:t>
      </w:r>
      <w:r w:rsidR="00D8441E" w:rsidRPr="009360E0">
        <w:rPr>
          <w:rFonts w:asciiTheme="minorEastAsia" w:hAnsiTheme="minorEastAsia" w:cs="ＭＳ ゴシック" w:hint="eastAsia"/>
          <w:kern w:val="0"/>
          <w:sz w:val="24"/>
          <w:szCs w:val="24"/>
        </w:rPr>
        <w:t>に該当する世帯の世帯主</w:t>
      </w:r>
      <w:r w:rsidR="00365923" w:rsidRPr="009360E0">
        <w:rPr>
          <w:rFonts w:asciiTheme="minorEastAsia" w:hAnsiTheme="minorEastAsia" w:cs="ＭＳ ゴシック" w:hint="eastAsia"/>
          <w:kern w:val="0"/>
          <w:sz w:val="24"/>
          <w:szCs w:val="24"/>
        </w:rPr>
        <w:t>とする。</w:t>
      </w:r>
    </w:p>
    <w:p w14:paraId="294A181C" w14:textId="77777777" w:rsidR="00430EF4" w:rsidRPr="009360E0" w:rsidRDefault="00430EF4" w:rsidP="00F1582E">
      <w:pPr>
        <w:pStyle w:val="af1"/>
        <w:numPr>
          <w:ilvl w:val="0"/>
          <w:numId w:val="5"/>
        </w:numPr>
        <w:overflowPunct w:val="0"/>
        <w:ind w:leftChars="0"/>
        <w:textAlignment w:val="baseline"/>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申請日において、生活保護受給世帯と確認できた世帯（保護停止中の世帯を含み、生活保護制度において冷房器具の購入に要する費用が支給できる世帯を除く。）</w:t>
      </w:r>
    </w:p>
    <w:p w14:paraId="5D0043C8" w14:textId="32D8AA09" w:rsidR="00425D2E" w:rsidRDefault="00430EF4" w:rsidP="00F1582E">
      <w:pPr>
        <w:pStyle w:val="af1"/>
        <w:numPr>
          <w:ilvl w:val="0"/>
          <w:numId w:val="5"/>
        </w:numPr>
        <w:overflowPunct w:val="0"/>
        <w:ind w:leftChars="0"/>
        <w:textAlignment w:val="baseline"/>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申請日における世帯員全員が、申請日の属する年度に町民税が非課税であることが確認できた世帯（（１）の世帯を除く。）</w:t>
      </w:r>
    </w:p>
    <w:p w14:paraId="2606150A" w14:textId="5CB4D024" w:rsidR="001A3E34" w:rsidRPr="009360E0" w:rsidRDefault="001A3E34" w:rsidP="001A3E34">
      <w:pPr>
        <w:overflowPunct w:val="0"/>
        <w:ind w:leftChars="100" w:left="210"/>
        <w:textAlignment w:val="baseline"/>
        <w:rPr>
          <w:rFonts w:asciiTheme="minorEastAsia" w:hAnsiTheme="minorEastAsia" w:cs="ＭＳ ゴシック"/>
          <w:kern w:val="0"/>
          <w:sz w:val="24"/>
          <w:szCs w:val="24"/>
          <w:shd w:val="pct15" w:color="auto" w:fill="FFFFFF"/>
        </w:rPr>
      </w:pPr>
      <w:r>
        <w:rPr>
          <w:rFonts w:asciiTheme="minorEastAsia" w:hAnsiTheme="minorEastAsia" w:cs="ＭＳ ゴシック" w:hint="eastAsia"/>
          <w:kern w:val="0"/>
          <w:sz w:val="24"/>
          <w:szCs w:val="24"/>
        </w:rPr>
        <w:t>２　前項の規定</w:t>
      </w:r>
      <w:r w:rsidRPr="0080397A">
        <w:rPr>
          <w:rFonts w:asciiTheme="minorEastAsia" w:hAnsiTheme="minorEastAsia" w:cs="ＭＳ ゴシック" w:hint="eastAsia"/>
          <w:kern w:val="0"/>
          <w:sz w:val="24"/>
          <w:szCs w:val="24"/>
        </w:rPr>
        <w:t>にかかわらず、</w:t>
      </w:r>
      <w:r w:rsidR="00882475">
        <w:rPr>
          <w:rFonts w:asciiTheme="minorEastAsia" w:hAnsiTheme="minorEastAsia" w:cs="ＭＳ ゴシック" w:hint="eastAsia"/>
          <w:kern w:val="0"/>
          <w:sz w:val="24"/>
          <w:szCs w:val="24"/>
        </w:rPr>
        <w:t>世帯主及び世帯員に</w:t>
      </w:r>
      <w:r w:rsidRPr="0080397A">
        <w:rPr>
          <w:rFonts w:asciiTheme="minorEastAsia" w:hAnsiTheme="minorEastAsia" w:cs="ＭＳ ゴシック" w:hint="eastAsia"/>
          <w:kern w:val="0"/>
          <w:sz w:val="24"/>
          <w:szCs w:val="24"/>
        </w:rPr>
        <w:t>町税等の滞納がある場合は、補助対象者とはしないものとする。</w:t>
      </w:r>
    </w:p>
    <w:p w14:paraId="72F65C2C" w14:textId="77777777" w:rsidR="00430EF4" w:rsidRPr="0080397A" w:rsidRDefault="00430EF4" w:rsidP="00F1582E">
      <w:pPr>
        <w:overflowPunct w:val="0"/>
        <w:textAlignment w:val="baseline"/>
        <w:rPr>
          <w:rFonts w:asciiTheme="minorEastAsia" w:hAnsiTheme="minorEastAsia" w:cs="ＭＳ ゴシック"/>
          <w:kern w:val="0"/>
          <w:sz w:val="24"/>
          <w:szCs w:val="24"/>
        </w:rPr>
      </w:pPr>
    </w:p>
    <w:p w14:paraId="45CD6C67" w14:textId="12B2DDDE" w:rsidR="00F1582E" w:rsidRPr="009360E0" w:rsidRDefault="00F1582E" w:rsidP="00F1582E">
      <w:pPr>
        <w:overflowPunct w:val="0"/>
        <w:textAlignment w:val="baseline"/>
        <w:rPr>
          <w:rFonts w:asciiTheme="minorEastAsia" w:hAnsiTheme="minorEastAsia" w:cs="Times New Roman"/>
          <w:spacing w:val="2"/>
          <w:kern w:val="0"/>
          <w:sz w:val="24"/>
          <w:szCs w:val="24"/>
        </w:rPr>
      </w:pPr>
      <w:r w:rsidRPr="009360E0">
        <w:rPr>
          <w:rFonts w:asciiTheme="minorEastAsia" w:hAnsiTheme="minorEastAsia" w:cs="ＭＳ ゴシック" w:hint="eastAsia"/>
          <w:kern w:val="0"/>
          <w:sz w:val="24"/>
          <w:szCs w:val="24"/>
        </w:rPr>
        <w:t>（</w:t>
      </w:r>
      <w:r w:rsidR="009367C4" w:rsidRPr="009360E0">
        <w:rPr>
          <w:rFonts w:asciiTheme="minorEastAsia" w:hAnsiTheme="minorEastAsia" w:cs="ＭＳ ゴシック" w:hint="eastAsia"/>
          <w:kern w:val="0"/>
          <w:sz w:val="24"/>
          <w:szCs w:val="24"/>
        </w:rPr>
        <w:t>補助金の交付</w:t>
      </w:r>
      <w:r w:rsidRPr="009360E0">
        <w:rPr>
          <w:rFonts w:asciiTheme="minorEastAsia" w:hAnsiTheme="minorEastAsia" w:cs="ＭＳ ゴシック" w:hint="eastAsia"/>
          <w:kern w:val="0"/>
          <w:sz w:val="24"/>
          <w:szCs w:val="24"/>
        </w:rPr>
        <w:t>額）</w:t>
      </w:r>
    </w:p>
    <w:p w14:paraId="2FDD07D8" w14:textId="147BB82C" w:rsidR="00425D2E" w:rsidRPr="009360E0" w:rsidRDefault="00C051EA" w:rsidP="00827801">
      <w:pPr>
        <w:overflowPunct w:val="0"/>
        <w:ind w:left="212" w:hanging="212"/>
        <w:textAlignment w:val="baseline"/>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第４条</w:t>
      </w:r>
      <w:r w:rsidR="005549BE" w:rsidRPr="009360E0">
        <w:rPr>
          <w:rFonts w:asciiTheme="minorEastAsia" w:hAnsiTheme="minorEastAsia" w:cs="ＭＳ ゴシック" w:hint="eastAsia"/>
          <w:kern w:val="0"/>
          <w:sz w:val="24"/>
          <w:szCs w:val="24"/>
        </w:rPr>
        <w:t xml:space="preserve">　</w:t>
      </w:r>
      <w:r w:rsidR="007876A7" w:rsidRPr="009360E0">
        <w:rPr>
          <w:rFonts w:asciiTheme="minorEastAsia" w:hAnsiTheme="minorEastAsia" w:cs="ＭＳ ゴシック" w:hint="eastAsia"/>
          <w:kern w:val="0"/>
          <w:sz w:val="24"/>
          <w:szCs w:val="24"/>
        </w:rPr>
        <w:t>前条の規定により</w:t>
      </w:r>
      <w:r w:rsidR="009367C4" w:rsidRPr="009360E0">
        <w:rPr>
          <w:rFonts w:asciiTheme="minorEastAsia" w:hAnsiTheme="minorEastAsia" w:cs="ＭＳ ゴシック" w:hint="eastAsia"/>
          <w:kern w:val="0"/>
          <w:sz w:val="24"/>
          <w:szCs w:val="24"/>
        </w:rPr>
        <w:t>補助</w:t>
      </w:r>
      <w:r w:rsidR="007876A7" w:rsidRPr="009360E0">
        <w:rPr>
          <w:rFonts w:asciiTheme="minorEastAsia" w:hAnsiTheme="minorEastAsia" w:cs="ＭＳ ゴシック" w:hint="eastAsia"/>
          <w:kern w:val="0"/>
          <w:sz w:val="24"/>
          <w:szCs w:val="24"/>
        </w:rPr>
        <w:t>対象者に対して</w:t>
      </w:r>
      <w:r w:rsidR="009367C4" w:rsidRPr="009360E0">
        <w:rPr>
          <w:rFonts w:asciiTheme="minorEastAsia" w:hAnsiTheme="minorEastAsia" w:cs="ＭＳ ゴシック" w:hint="eastAsia"/>
          <w:kern w:val="0"/>
          <w:sz w:val="24"/>
          <w:szCs w:val="24"/>
        </w:rPr>
        <w:t>交付</w:t>
      </w:r>
      <w:r w:rsidR="00DD779E" w:rsidRPr="009360E0">
        <w:rPr>
          <w:rFonts w:asciiTheme="minorEastAsia" w:hAnsiTheme="minorEastAsia" w:cs="ＭＳ ゴシック" w:hint="eastAsia"/>
          <w:kern w:val="0"/>
          <w:sz w:val="24"/>
          <w:szCs w:val="24"/>
        </w:rPr>
        <w:t>する</w:t>
      </w:r>
      <w:r w:rsidR="009367C4" w:rsidRPr="009360E0">
        <w:rPr>
          <w:rFonts w:asciiTheme="minorEastAsia" w:hAnsiTheme="minorEastAsia" w:cs="ＭＳ ゴシック" w:hint="eastAsia"/>
          <w:kern w:val="0"/>
          <w:sz w:val="24"/>
          <w:szCs w:val="24"/>
        </w:rPr>
        <w:t>補助金</w:t>
      </w:r>
      <w:r w:rsidR="007876A7" w:rsidRPr="009360E0">
        <w:rPr>
          <w:rFonts w:asciiTheme="minorEastAsia" w:hAnsiTheme="minorEastAsia" w:cs="ＭＳ ゴシック" w:hint="eastAsia"/>
          <w:kern w:val="0"/>
          <w:sz w:val="24"/>
          <w:szCs w:val="24"/>
        </w:rPr>
        <w:t>の</w:t>
      </w:r>
      <w:r w:rsidR="00DD779E" w:rsidRPr="009360E0">
        <w:rPr>
          <w:rFonts w:asciiTheme="minorEastAsia" w:hAnsiTheme="minorEastAsia" w:cs="ＭＳ ゴシック" w:hint="eastAsia"/>
          <w:kern w:val="0"/>
          <w:sz w:val="24"/>
          <w:szCs w:val="24"/>
        </w:rPr>
        <w:t>額は、</w:t>
      </w:r>
      <w:r w:rsidR="00425D2E" w:rsidRPr="009360E0">
        <w:rPr>
          <w:rFonts w:asciiTheme="minorEastAsia" w:hAnsiTheme="minorEastAsia" w:cs="ＭＳ ゴシック" w:hint="eastAsia"/>
          <w:kern w:val="0"/>
          <w:sz w:val="24"/>
          <w:szCs w:val="24"/>
        </w:rPr>
        <w:t>以下に掲げるとおりとする。</w:t>
      </w:r>
    </w:p>
    <w:p w14:paraId="26D5D95D" w14:textId="75009661" w:rsidR="00A45E62" w:rsidRPr="009360E0" w:rsidRDefault="003E27E2" w:rsidP="00A45E62">
      <w:pPr>
        <w:pStyle w:val="af1"/>
        <w:numPr>
          <w:ilvl w:val="0"/>
          <w:numId w:val="11"/>
        </w:numPr>
        <w:overflowPunct w:val="0"/>
        <w:ind w:leftChars="0"/>
        <w:textAlignment w:val="baseline"/>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第３条第１</w:t>
      </w:r>
      <w:r w:rsidR="005A3850" w:rsidRPr="009360E0">
        <w:rPr>
          <w:rFonts w:asciiTheme="minorEastAsia" w:hAnsiTheme="minorEastAsia" w:cs="ＭＳ ゴシック" w:hint="eastAsia"/>
          <w:kern w:val="0"/>
          <w:sz w:val="24"/>
          <w:szCs w:val="24"/>
        </w:rPr>
        <w:t>号</w:t>
      </w:r>
      <w:r w:rsidRPr="009360E0">
        <w:rPr>
          <w:rFonts w:asciiTheme="minorEastAsia" w:hAnsiTheme="minorEastAsia" w:cs="ＭＳ ゴシック" w:hint="eastAsia"/>
          <w:kern w:val="0"/>
          <w:sz w:val="24"/>
          <w:szCs w:val="24"/>
        </w:rPr>
        <w:t>に定める</w:t>
      </w:r>
      <w:r w:rsidR="00425D2E" w:rsidRPr="009360E0">
        <w:rPr>
          <w:rFonts w:asciiTheme="minorEastAsia" w:hAnsiTheme="minorEastAsia" w:cs="ＭＳ ゴシック" w:hint="eastAsia"/>
          <w:kern w:val="0"/>
          <w:sz w:val="24"/>
          <w:szCs w:val="24"/>
        </w:rPr>
        <w:t>世帯</w:t>
      </w:r>
      <w:r w:rsidR="00572A2B" w:rsidRPr="009360E0">
        <w:rPr>
          <w:rFonts w:asciiTheme="minorEastAsia" w:hAnsiTheme="minorEastAsia" w:cs="ＭＳ ゴシック" w:hint="eastAsia"/>
          <w:kern w:val="0"/>
          <w:sz w:val="24"/>
          <w:szCs w:val="24"/>
        </w:rPr>
        <w:t>の世帯主</w:t>
      </w:r>
      <w:r w:rsidR="00577CF8" w:rsidRPr="009360E0">
        <w:rPr>
          <w:rFonts w:asciiTheme="minorEastAsia" w:hAnsiTheme="minorEastAsia" w:cs="ＭＳ ゴシック" w:hint="eastAsia"/>
          <w:kern w:val="0"/>
          <w:sz w:val="24"/>
          <w:szCs w:val="24"/>
        </w:rPr>
        <w:t>に対する補助金の額</w:t>
      </w:r>
      <w:r w:rsidR="00425D2E" w:rsidRPr="009360E0">
        <w:rPr>
          <w:rFonts w:asciiTheme="minorEastAsia" w:hAnsiTheme="minorEastAsia" w:cs="ＭＳ ゴシック" w:hint="eastAsia"/>
          <w:kern w:val="0"/>
          <w:sz w:val="24"/>
          <w:szCs w:val="24"/>
        </w:rPr>
        <w:t>は、</w:t>
      </w:r>
      <w:r w:rsidR="00C876ED" w:rsidRPr="009360E0">
        <w:rPr>
          <w:rFonts w:asciiTheme="minorEastAsia" w:hAnsiTheme="minorEastAsia" w:cs="ＭＳ ゴシック" w:hint="eastAsia"/>
          <w:kern w:val="0"/>
          <w:sz w:val="24"/>
          <w:szCs w:val="24"/>
        </w:rPr>
        <w:t>第６条に定める</w:t>
      </w:r>
      <w:r w:rsidR="00024825" w:rsidRPr="009360E0">
        <w:rPr>
          <w:rFonts w:asciiTheme="minorEastAsia" w:hAnsiTheme="minorEastAsia" w:cs="ＭＳ ゴシック" w:hint="eastAsia"/>
          <w:kern w:val="0"/>
          <w:sz w:val="24"/>
          <w:szCs w:val="24"/>
        </w:rPr>
        <w:t>補助</w:t>
      </w:r>
      <w:r w:rsidR="00F71D11" w:rsidRPr="009360E0">
        <w:rPr>
          <w:rFonts w:asciiTheme="minorEastAsia" w:hAnsiTheme="minorEastAsia" w:cs="ＭＳ ゴシック" w:hint="eastAsia"/>
          <w:kern w:val="0"/>
          <w:sz w:val="24"/>
          <w:szCs w:val="24"/>
        </w:rPr>
        <w:t>対</w:t>
      </w:r>
    </w:p>
    <w:p w14:paraId="293301A6" w14:textId="2F8F484F" w:rsidR="00A80E4C" w:rsidRPr="009360E0" w:rsidRDefault="00F71D11" w:rsidP="00A45E62">
      <w:pPr>
        <w:pStyle w:val="af1"/>
        <w:overflowPunct w:val="0"/>
        <w:ind w:leftChars="0" w:left="960"/>
        <w:textAlignment w:val="baseline"/>
        <w:rPr>
          <w:rFonts w:asciiTheme="minorEastAsia" w:hAnsiTheme="minorEastAsia" w:cs="ＭＳ ゴシック"/>
          <w:kern w:val="0"/>
          <w:sz w:val="24"/>
          <w:szCs w:val="24"/>
          <w:highlight w:val="yellow"/>
        </w:rPr>
      </w:pPr>
      <w:r w:rsidRPr="009360E0">
        <w:rPr>
          <w:rFonts w:asciiTheme="minorEastAsia" w:hAnsiTheme="minorEastAsia" w:cs="ＭＳ ゴシック" w:hint="eastAsia"/>
          <w:kern w:val="0"/>
          <w:sz w:val="24"/>
          <w:szCs w:val="24"/>
        </w:rPr>
        <w:t>象経費と</w:t>
      </w:r>
      <w:r w:rsidR="00CF4DE2" w:rsidRPr="009360E0">
        <w:rPr>
          <w:rFonts w:asciiTheme="minorEastAsia" w:hAnsiTheme="minorEastAsia" w:cs="ＭＳ ゴシック" w:hint="eastAsia"/>
          <w:kern w:val="0"/>
          <w:sz w:val="24"/>
          <w:szCs w:val="24"/>
        </w:rPr>
        <w:t>73,000</w:t>
      </w:r>
      <w:r w:rsidR="00425D2E" w:rsidRPr="009360E0">
        <w:rPr>
          <w:rFonts w:asciiTheme="minorEastAsia" w:hAnsiTheme="minorEastAsia" w:cs="ＭＳ ゴシック" w:hint="eastAsia"/>
          <w:kern w:val="0"/>
          <w:sz w:val="24"/>
          <w:szCs w:val="24"/>
        </w:rPr>
        <w:t>円</w:t>
      </w:r>
      <w:r w:rsidRPr="009360E0">
        <w:rPr>
          <w:rFonts w:asciiTheme="minorEastAsia" w:hAnsiTheme="minorEastAsia" w:cs="ＭＳ ゴシック" w:hint="eastAsia"/>
          <w:kern w:val="0"/>
          <w:sz w:val="24"/>
          <w:szCs w:val="24"/>
        </w:rPr>
        <w:t>を比較して、低い額</w:t>
      </w:r>
      <w:r w:rsidR="00425D2E" w:rsidRPr="009360E0">
        <w:rPr>
          <w:rFonts w:asciiTheme="minorEastAsia" w:hAnsiTheme="minorEastAsia" w:cs="ＭＳ ゴシック" w:hint="eastAsia"/>
          <w:kern w:val="0"/>
          <w:sz w:val="24"/>
          <w:szCs w:val="24"/>
        </w:rPr>
        <w:t>とする。</w:t>
      </w:r>
      <w:bookmarkStart w:id="2" w:name="_Hlk217422295"/>
    </w:p>
    <w:bookmarkEnd w:id="2"/>
    <w:p w14:paraId="7B8FFC0B" w14:textId="4DF70887" w:rsidR="002D4716" w:rsidRPr="009360E0" w:rsidRDefault="005A3850" w:rsidP="00A45E62">
      <w:pPr>
        <w:pStyle w:val="af1"/>
        <w:numPr>
          <w:ilvl w:val="0"/>
          <w:numId w:val="11"/>
        </w:numPr>
        <w:ind w:leftChars="0"/>
        <w:rPr>
          <w:rFonts w:asciiTheme="minorEastAsia" w:hAnsiTheme="minorEastAsia" w:cs="ＭＳ ゴシック"/>
          <w:kern w:val="0"/>
          <w:sz w:val="24"/>
          <w:szCs w:val="24"/>
        </w:rPr>
      </w:pPr>
      <w:r w:rsidRPr="009360E0">
        <w:rPr>
          <w:rFonts w:asciiTheme="minorEastAsia" w:hAnsiTheme="minorEastAsia" w:cs="ＭＳ ゴシック" w:hint="eastAsia"/>
          <w:kern w:val="0"/>
          <w:sz w:val="24"/>
          <w:szCs w:val="24"/>
        </w:rPr>
        <w:t>第３条第２号に定める世帯</w:t>
      </w:r>
      <w:r w:rsidR="00577CF8" w:rsidRPr="009360E0">
        <w:rPr>
          <w:rFonts w:asciiTheme="minorEastAsia" w:hAnsiTheme="minorEastAsia" w:cs="ＭＳ ゴシック" w:hint="eastAsia"/>
          <w:kern w:val="0"/>
          <w:sz w:val="24"/>
          <w:szCs w:val="24"/>
        </w:rPr>
        <w:t>の世帯主に対する補助金の額</w:t>
      </w:r>
      <w:r w:rsidR="00425D2E" w:rsidRPr="009360E0">
        <w:rPr>
          <w:rFonts w:asciiTheme="minorEastAsia" w:hAnsiTheme="minorEastAsia" w:cs="ＭＳ ゴシック" w:hint="eastAsia"/>
          <w:kern w:val="0"/>
          <w:sz w:val="24"/>
          <w:szCs w:val="24"/>
        </w:rPr>
        <w:t>は</w:t>
      </w:r>
      <w:r w:rsidR="00C876ED" w:rsidRPr="009360E0">
        <w:rPr>
          <w:rFonts w:asciiTheme="minorEastAsia" w:hAnsiTheme="minorEastAsia" w:cs="ＭＳ ゴシック" w:hint="eastAsia"/>
          <w:kern w:val="0"/>
          <w:sz w:val="24"/>
          <w:szCs w:val="24"/>
        </w:rPr>
        <w:t>第６条に定める</w:t>
      </w:r>
      <w:r w:rsidR="00430EF4" w:rsidRPr="009360E0">
        <w:rPr>
          <w:rFonts w:asciiTheme="minorEastAsia" w:hAnsiTheme="minorEastAsia" w:cs="ＭＳ ゴシック" w:hint="eastAsia"/>
          <w:kern w:val="0"/>
          <w:sz w:val="24"/>
          <w:szCs w:val="24"/>
        </w:rPr>
        <w:t>補助対象経費に</w:t>
      </w:r>
      <w:r w:rsidR="00CF4DE2" w:rsidRPr="009360E0">
        <w:rPr>
          <w:rFonts w:asciiTheme="minorEastAsia" w:hAnsiTheme="minorEastAsia" w:cs="ＭＳ ゴシック" w:hint="eastAsia"/>
          <w:kern w:val="0"/>
          <w:sz w:val="24"/>
          <w:szCs w:val="24"/>
        </w:rPr>
        <w:t>３</w:t>
      </w:r>
      <w:r w:rsidR="00430EF4" w:rsidRPr="009360E0">
        <w:rPr>
          <w:rFonts w:asciiTheme="minorEastAsia" w:hAnsiTheme="minorEastAsia" w:cs="ＭＳ ゴシック" w:hint="eastAsia"/>
          <w:kern w:val="0"/>
          <w:sz w:val="24"/>
          <w:szCs w:val="24"/>
        </w:rPr>
        <w:t>分の</w:t>
      </w:r>
      <w:r w:rsidR="00CF4DE2" w:rsidRPr="009360E0">
        <w:rPr>
          <w:rFonts w:asciiTheme="minorEastAsia" w:hAnsiTheme="minorEastAsia" w:cs="ＭＳ ゴシック" w:hint="eastAsia"/>
          <w:kern w:val="0"/>
          <w:sz w:val="24"/>
          <w:szCs w:val="24"/>
        </w:rPr>
        <w:t>２</w:t>
      </w:r>
      <w:r w:rsidR="00430EF4" w:rsidRPr="009360E0">
        <w:rPr>
          <w:rFonts w:asciiTheme="minorEastAsia" w:hAnsiTheme="minorEastAsia" w:cs="ＭＳ ゴシック" w:hint="eastAsia"/>
          <w:kern w:val="0"/>
          <w:sz w:val="24"/>
          <w:szCs w:val="24"/>
        </w:rPr>
        <w:t>を乗じた額（千円未満切捨て）</w:t>
      </w:r>
      <w:r w:rsidR="00C15AF2" w:rsidRPr="009360E0">
        <w:rPr>
          <w:rFonts w:asciiTheme="minorEastAsia" w:hAnsiTheme="minorEastAsia" w:cs="ＭＳ ゴシック" w:hint="eastAsia"/>
          <w:kern w:val="0"/>
          <w:sz w:val="24"/>
          <w:szCs w:val="24"/>
        </w:rPr>
        <w:t>と</w:t>
      </w:r>
      <w:r w:rsidR="00CF4DE2" w:rsidRPr="009360E0">
        <w:rPr>
          <w:rFonts w:asciiTheme="minorEastAsia" w:hAnsiTheme="minorEastAsia" w:cs="ＭＳ ゴシック" w:hint="eastAsia"/>
          <w:kern w:val="0"/>
          <w:sz w:val="24"/>
          <w:szCs w:val="24"/>
        </w:rPr>
        <w:t>48,000</w:t>
      </w:r>
      <w:r w:rsidR="00425D2E" w:rsidRPr="009360E0">
        <w:rPr>
          <w:rFonts w:asciiTheme="minorEastAsia" w:hAnsiTheme="minorEastAsia" w:cs="ＭＳ ゴシック" w:hint="eastAsia"/>
          <w:kern w:val="0"/>
          <w:sz w:val="24"/>
          <w:szCs w:val="24"/>
        </w:rPr>
        <w:t>円</w:t>
      </w:r>
      <w:r w:rsidR="00F71D11" w:rsidRPr="009360E0">
        <w:rPr>
          <w:rFonts w:asciiTheme="minorEastAsia" w:hAnsiTheme="minorEastAsia" w:cs="ＭＳ ゴシック" w:hint="eastAsia"/>
          <w:kern w:val="0"/>
          <w:sz w:val="24"/>
          <w:szCs w:val="24"/>
        </w:rPr>
        <w:t>を比較して低い額</w:t>
      </w:r>
      <w:r w:rsidR="00425D2E" w:rsidRPr="009360E0">
        <w:rPr>
          <w:rFonts w:asciiTheme="minorEastAsia" w:hAnsiTheme="minorEastAsia" w:cs="ＭＳ ゴシック" w:hint="eastAsia"/>
          <w:kern w:val="0"/>
          <w:sz w:val="24"/>
          <w:szCs w:val="24"/>
        </w:rPr>
        <w:t>とする。</w:t>
      </w:r>
    </w:p>
    <w:p w14:paraId="30F71522" w14:textId="3D8892DC" w:rsidR="00F1582E" w:rsidRPr="009360E0" w:rsidRDefault="00F1582E" w:rsidP="00150DF8">
      <w:pPr>
        <w:overflowPunct w:val="0"/>
        <w:ind w:left="212"/>
        <w:textAlignment w:val="baseline"/>
        <w:rPr>
          <w:rFonts w:asciiTheme="minorEastAsia" w:hAnsiTheme="minorEastAsia" w:cs="ＭＳ ゴシック"/>
          <w:kern w:val="0"/>
          <w:sz w:val="24"/>
          <w:szCs w:val="24"/>
        </w:rPr>
      </w:pPr>
    </w:p>
    <w:p w14:paraId="7AC11F58" w14:textId="77777777" w:rsidR="00430EF4" w:rsidRPr="009360E0" w:rsidRDefault="004B439D" w:rsidP="004B439D">
      <w:pPr>
        <w:overflowPunct w:val="0"/>
        <w:ind w:left="212" w:hanging="212"/>
        <w:textAlignment w:val="baseline"/>
        <w:rPr>
          <w:rFonts w:asciiTheme="minorEastAsia" w:hAnsiTheme="minorEastAsia" w:cs="Times New Roman"/>
          <w:spacing w:val="2"/>
          <w:kern w:val="0"/>
          <w:sz w:val="24"/>
          <w:szCs w:val="24"/>
        </w:rPr>
      </w:pPr>
      <w:bookmarkStart w:id="3" w:name="_Hlk217422789"/>
      <w:r w:rsidRPr="009360E0">
        <w:rPr>
          <w:rFonts w:asciiTheme="minorEastAsia" w:hAnsiTheme="minorEastAsia" w:cs="Times New Roman" w:hint="eastAsia"/>
          <w:spacing w:val="2"/>
          <w:kern w:val="0"/>
          <w:sz w:val="24"/>
          <w:szCs w:val="24"/>
        </w:rPr>
        <w:t>（対象設備）</w:t>
      </w:r>
    </w:p>
    <w:p w14:paraId="5383DCC8" w14:textId="0A2F829E" w:rsidR="004B439D" w:rsidRPr="009360E0" w:rsidRDefault="004B439D" w:rsidP="004B439D">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lastRenderedPageBreak/>
        <w:t xml:space="preserve">第５条　</w:t>
      </w:r>
      <w:bookmarkStart w:id="4" w:name="_Hlk219456517"/>
      <w:r w:rsidRPr="009360E0">
        <w:rPr>
          <w:rFonts w:asciiTheme="minorEastAsia" w:hAnsiTheme="minorEastAsia" w:cs="Times New Roman" w:hint="eastAsia"/>
          <w:spacing w:val="2"/>
          <w:kern w:val="0"/>
          <w:sz w:val="24"/>
          <w:szCs w:val="24"/>
        </w:rPr>
        <w:t>補助の対象となる設備</w:t>
      </w:r>
      <w:r w:rsidR="00C876ED" w:rsidRPr="009360E0">
        <w:rPr>
          <w:rFonts w:asciiTheme="minorEastAsia" w:hAnsiTheme="minorEastAsia" w:cs="Times New Roman" w:hint="eastAsia"/>
          <w:spacing w:val="2"/>
          <w:kern w:val="0"/>
          <w:sz w:val="24"/>
          <w:szCs w:val="24"/>
        </w:rPr>
        <w:t>の種類</w:t>
      </w:r>
      <w:r w:rsidRPr="009360E0">
        <w:rPr>
          <w:rFonts w:asciiTheme="minorEastAsia" w:hAnsiTheme="minorEastAsia" w:cs="Times New Roman" w:hint="eastAsia"/>
          <w:spacing w:val="2"/>
          <w:kern w:val="0"/>
          <w:sz w:val="24"/>
          <w:szCs w:val="24"/>
        </w:rPr>
        <w:t>は、次に掲げるとおりと</w:t>
      </w:r>
      <w:r w:rsidR="00C876ED" w:rsidRPr="009360E0">
        <w:rPr>
          <w:rFonts w:asciiTheme="minorEastAsia" w:hAnsiTheme="minorEastAsia" w:cs="Times New Roman" w:hint="eastAsia"/>
          <w:spacing w:val="2"/>
          <w:kern w:val="0"/>
          <w:sz w:val="24"/>
          <w:szCs w:val="24"/>
        </w:rPr>
        <w:t>し、補助対象者の居住する住宅に対し</w:t>
      </w:r>
      <w:r w:rsidR="009370D0" w:rsidRPr="009360E0">
        <w:rPr>
          <w:rFonts w:asciiTheme="minorEastAsia" w:hAnsiTheme="minorEastAsia" w:cs="Times New Roman" w:hint="eastAsia"/>
          <w:spacing w:val="2"/>
          <w:kern w:val="0"/>
          <w:sz w:val="24"/>
          <w:szCs w:val="24"/>
        </w:rPr>
        <w:t>て</w:t>
      </w:r>
      <w:r w:rsidR="00C876ED" w:rsidRPr="009360E0">
        <w:rPr>
          <w:rFonts w:asciiTheme="minorEastAsia" w:hAnsiTheme="minorEastAsia" w:cs="Times New Roman" w:hint="eastAsia"/>
          <w:spacing w:val="2"/>
          <w:kern w:val="0"/>
          <w:sz w:val="24"/>
          <w:szCs w:val="24"/>
        </w:rPr>
        <w:t>１台の設備を補助対象とする</w:t>
      </w:r>
      <w:r w:rsidRPr="009360E0">
        <w:rPr>
          <w:rFonts w:asciiTheme="minorEastAsia" w:hAnsiTheme="minorEastAsia" w:cs="Times New Roman" w:hint="eastAsia"/>
          <w:spacing w:val="2"/>
          <w:kern w:val="0"/>
          <w:sz w:val="24"/>
          <w:szCs w:val="24"/>
        </w:rPr>
        <w:t>。</w:t>
      </w:r>
      <w:bookmarkEnd w:id="4"/>
      <w:r w:rsidR="002D4716" w:rsidRPr="009360E0">
        <w:rPr>
          <w:rFonts w:asciiTheme="minorEastAsia" w:hAnsiTheme="minorEastAsia" w:cs="Times New Roman" w:hint="eastAsia"/>
          <w:spacing w:val="2"/>
          <w:kern w:val="0"/>
          <w:sz w:val="24"/>
          <w:szCs w:val="24"/>
        </w:rPr>
        <w:t>ただし、居住する住宅に稼働可能な（２）に定める設備がある場合、（２）は</w:t>
      </w:r>
      <w:r w:rsidR="00C876ED" w:rsidRPr="009360E0">
        <w:rPr>
          <w:rFonts w:asciiTheme="minorEastAsia" w:hAnsiTheme="minorEastAsia" w:cs="Times New Roman" w:hint="eastAsia"/>
          <w:spacing w:val="2"/>
          <w:kern w:val="0"/>
          <w:sz w:val="24"/>
          <w:szCs w:val="24"/>
        </w:rPr>
        <w:t>補助</w:t>
      </w:r>
      <w:r w:rsidR="002D4716" w:rsidRPr="009360E0">
        <w:rPr>
          <w:rFonts w:asciiTheme="minorEastAsia" w:hAnsiTheme="minorEastAsia" w:cs="Times New Roman" w:hint="eastAsia"/>
          <w:spacing w:val="2"/>
          <w:kern w:val="0"/>
          <w:sz w:val="24"/>
          <w:szCs w:val="24"/>
        </w:rPr>
        <w:t>対象の設備としない。</w:t>
      </w:r>
    </w:p>
    <w:p w14:paraId="79EC31C6" w14:textId="4B8998F5" w:rsidR="004B439D" w:rsidRPr="009360E0" w:rsidRDefault="004B439D" w:rsidP="00253722">
      <w:pPr>
        <w:pStyle w:val="af1"/>
        <w:numPr>
          <w:ilvl w:val="0"/>
          <w:numId w:val="7"/>
        </w:numPr>
        <w:overflowPunct w:val="0"/>
        <w:ind w:leftChars="0"/>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家庭用品質表示法</w:t>
      </w:r>
      <w:r w:rsidR="007F6547" w:rsidRPr="009360E0">
        <w:rPr>
          <w:rFonts w:asciiTheme="minorEastAsia" w:hAnsiTheme="minorEastAsia" w:cs="Times New Roman" w:hint="eastAsia"/>
          <w:spacing w:val="2"/>
          <w:kern w:val="0"/>
          <w:sz w:val="24"/>
          <w:szCs w:val="24"/>
        </w:rPr>
        <w:t>施行令</w:t>
      </w:r>
      <w:r w:rsidRPr="009360E0">
        <w:rPr>
          <w:rFonts w:asciiTheme="minorEastAsia" w:hAnsiTheme="minorEastAsia" w:cs="Times New Roman" w:hint="eastAsia"/>
          <w:spacing w:val="2"/>
          <w:kern w:val="0"/>
          <w:sz w:val="24"/>
          <w:szCs w:val="24"/>
        </w:rPr>
        <w:t>に規定される「エアーコンディショナー」</w:t>
      </w:r>
      <w:r w:rsidR="00253722" w:rsidRPr="009360E0">
        <w:rPr>
          <w:rFonts w:asciiTheme="minorEastAsia" w:hAnsiTheme="minorEastAsia" w:cs="Times New Roman" w:hint="eastAsia"/>
          <w:spacing w:val="2"/>
          <w:kern w:val="0"/>
          <w:sz w:val="24"/>
          <w:szCs w:val="24"/>
        </w:rPr>
        <w:t>のうち、</w:t>
      </w:r>
      <w:r w:rsidR="002D4716" w:rsidRPr="009360E0">
        <w:rPr>
          <w:rFonts w:asciiTheme="minorEastAsia" w:hAnsiTheme="minorEastAsia" w:cs="Times New Roman" w:hint="eastAsia"/>
          <w:spacing w:val="2"/>
          <w:kern w:val="0"/>
          <w:sz w:val="24"/>
          <w:szCs w:val="24"/>
        </w:rPr>
        <w:t>以下に掲げる設備</w:t>
      </w:r>
    </w:p>
    <w:p w14:paraId="0A1806A2" w14:textId="7306AC4A" w:rsidR="00253722" w:rsidRPr="009360E0" w:rsidRDefault="00761738" w:rsidP="00761738">
      <w:pPr>
        <w:overflowPunct w:val="0"/>
        <w:ind w:firstLineChars="200" w:firstLine="488"/>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 xml:space="preserve">ア　</w:t>
      </w:r>
      <w:r w:rsidR="00253722" w:rsidRPr="009360E0">
        <w:rPr>
          <w:rFonts w:asciiTheme="minorEastAsia" w:hAnsiTheme="minorEastAsia" w:cs="Times New Roman" w:hint="eastAsia"/>
          <w:spacing w:val="2"/>
          <w:kern w:val="0"/>
          <w:sz w:val="24"/>
          <w:szCs w:val="24"/>
        </w:rPr>
        <w:t>壁掛け型エアコン</w:t>
      </w:r>
    </w:p>
    <w:p w14:paraId="65088196" w14:textId="41E888D1" w:rsidR="00253722" w:rsidRPr="009360E0" w:rsidRDefault="00761738" w:rsidP="00761738">
      <w:pPr>
        <w:overflowPunct w:val="0"/>
        <w:ind w:firstLineChars="200" w:firstLine="488"/>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 xml:space="preserve">イ　</w:t>
      </w:r>
      <w:r w:rsidR="00253722" w:rsidRPr="009360E0">
        <w:rPr>
          <w:rFonts w:asciiTheme="minorEastAsia" w:hAnsiTheme="minorEastAsia" w:cs="Times New Roman" w:hint="eastAsia"/>
          <w:spacing w:val="2"/>
          <w:kern w:val="0"/>
          <w:sz w:val="24"/>
          <w:szCs w:val="24"/>
        </w:rPr>
        <w:t>床置き型エアコン</w:t>
      </w:r>
    </w:p>
    <w:p w14:paraId="2C1ED951" w14:textId="33A90D6F" w:rsidR="00253722" w:rsidRPr="009360E0" w:rsidRDefault="00761738" w:rsidP="00761738">
      <w:pPr>
        <w:pStyle w:val="af1"/>
        <w:overflowPunct w:val="0"/>
        <w:ind w:leftChars="0" w:left="0" w:firstLineChars="200" w:firstLine="488"/>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 xml:space="preserve">ウ　</w:t>
      </w:r>
      <w:r w:rsidR="00253722" w:rsidRPr="009360E0">
        <w:rPr>
          <w:rFonts w:asciiTheme="minorEastAsia" w:hAnsiTheme="minorEastAsia" w:cs="Times New Roman" w:hint="eastAsia"/>
          <w:spacing w:val="2"/>
          <w:kern w:val="0"/>
          <w:sz w:val="24"/>
          <w:szCs w:val="24"/>
        </w:rPr>
        <w:t>ウインドエアコン（窓用）</w:t>
      </w:r>
    </w:p>
    <w:p w14:paraId="3CC52A16" w14:textId="04AEFBD8" w:rsidR="00253722" w:rsidRPr="009360E0" w:rsidRDefault="00761738" w:rsidP="002D4716">
      <w:pPr>
        <w:overflowPunct w:val="0"/>
        <w:ind w:firstLineChars="200" w:firstLine="488"/>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 xml:space="preserve">エ　</w:t>
      </w:r>
      <w:r w:rsidR="00253722" w:rsidRPr="009360E0">
        <w:rPr>
          <w:rFonts w:asciiTheme="minorEastAsia" w:hAnsiTheme="minorEastAsia" w:cs="Times New Roman" w:hint="eastAsia"/>
          <w:spacing w:val="2"/>
          <w:kern w:val="0"/>
          <w:sz w:val="24"/>
          <w:szCs w:val="24"/>
        </w:rPr>
        <w:t>ポータブルエアコン</w:t>
      </w:r>
    </w:p>
    <w:p w14:paraId="30E4250C" w14:textId="77777777" w:rsidR="004B439D" w:rsidRPr="009360E0" w:rsidRDefault="004B439D" w:rsidP="004B439D">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（２）室温を下げるため、コンセントから直接給電する電気冷風機及びペルチェ式クーラー（充電式のものを除く）</w:t>
      </w:r>
    </w:p>
    <w:p w14:paraId="346C5B91" w14:textId="77777777" w:rsidR="004B439D" w:rsidRPr="009360E0" w:rsidRDefault="004B439D" w:rsidP="004B439D">
      <w:pPr>
        <w:overflowPunct w:val="0"/>
        <w:ind w:left="212" w:hanging="212"/>
        <w:textAlignment w:val="baseline"/>
        <w:rPr>
          <w:rFonts w:asciiTheme="minorEastAsia" w:hAnsiTheme="minorEastAsia" w:cs="Times New Roman"/>
          <w:spacing w:val="2"/>
          <w:kern w:val="0"/>
          <w:sz w:val="24"/>
          <w:szCs w:val="24"/>
        </w:rPr>
      </w:pPr>
    </w:p>
    <w:p w14:paraId="0EEB356F" w14:textId="4CF6D594" w:rsidR="004B439D" w:rsidRPr="009360E0" w:rsidRDefault="004B439D" w:rsidP="004B439D">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（対象経費）</w:t>
      </w:r>
    </w:p>
    <w:p w14:paraId="208CF773" w14:textId="63EEFB5D" w:rsidR="004B439D" w:rsidRPr="009360E0" w:rsidRDefault="004B439D" w:rsidP="00412C5A">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第６条　補助金の交付対象となる経費は、補助対象事業のうち次に掲げる費用とする。</w:t>
      </w:r>
    </w:p>
    <w:p w14:paraId="5AFDBF3B" w14:textId="4886D0B2" w:rsidR="004B439D" w:rsidRPr="009360E0" w:rsidRDefault="004B439D" w:rsidP="004B439D">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（１）</w:t>
      </w:r>
      <w:r w:rsidRPr="009360E0">
        <w:rPr>
          <w:rFonts w:asciiTheme="minorEastAsia" w:hAnsiTheme="minorEastAsia" w:cs="Times New Roman" w:hint="eastAsia"/>
          <w:spacing w:val="2"/>
          <w:kern w:val="0"/>
          <w:sz w:val="24"/>
          <w:szCs w:val="24"/>
        </w:rPr>
        <w:tab/>
        <w:t>設備費（補助対象設備</w:t>
      </w:r>
      <w:r w:rsidR="00C876ED" w:rsidRPr="009360E0">
        <w:rPr>
          <w:rFonts w:asciiTheme="minorEastAsia" w:hAnsiTheme="minorEastAsia" w:cs="Times New Roman" w:hint="eastAsia"/>
          <w:spacing w:val="2"/>
          <w:kern w:val="0"/>
          <w:sz w:val="24"/>
          <w:szCs w:val="24"/>
        </w:rPr>
        <w:t>１台</w:t>
      </w:r>
      <w:r w:rsidRPr="009360E0">
        <w:rPr>
          <w:rFonts w:asciiTheme="minorEastAsia" w:hAnsiTheme="minorEastAsia" w:cs="Times New Roman" w:hint="eastAsia"/>
          <w:spacing w:val="2"/>
          <w:kern w:val="0"/>
          <w:sz w:val="24"/>
          <w:szCs w:val="24"/>
        </w:rPr>
        <w:t>の購入に必要な費用）</w:t>
      </w:r>
    </w:p>
    <w:p w14:paraId="452F0FA5" w14:textId="23EBB40C" w:rsidR="004B439D" w:rsidRPr="009360E0" w:rsidRDefault="004B439D" w:rsidP="004B439D">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（２）</w:t>
      </w:r>
      <w:r w:rsidRPr="009360E0">
        <w:rPr>
          <w:rFonts w:asciiTheme="minorEastAsia" w:hAnsiTheme="minorEastAsia" w:cs="Times New Roman" w:hint="eastAsia"/>
          <w:spacing w:val="2"/>
          <w:kern w:val="0"/>
          <w:sz w:val="24"/>
          <w:szCs w:val="24"/>
        </w:rPr>
        <w:tab/>
        <w:t>工事費</w:t>
      </w:r>
      <w:r w:rsidR="00430EF4" w:rsidRPr="009360E0">
        <w:rPr>
          <w:rFonts w:asciiTheme="minorEastAsia" w:hAnsiTheme="minorEastAsia" w:cs="Times New Roman" w:hint="eastAsia"/>
          <w:spacing w:val="2"/>
          <w:kern w:val="0"/>
          <w:sz w:val="24"/>
          <w:szCs w:val="24"/>
        </w:rPr>
        <w:t>（補助対象設備</w:t>
      </w:r>
      <w:r w:rsidR="00C876ED" w:rsidRPr="009360E0">
        <w:rPr>
          <w:rFonts w:asciiTheme="minorEastAsia" w:hAnsiTheme="minorEastAsia" w:cs="Times New Roman" w:hint="eastAsia"/>
          <w:spacing w:val="2"/>
          <w:kern w:val="0"/>
          <w:sz w:val="24"/>
          <w:szCs w:val="24"/>
        </w:rPr>
        <w:t>１台</w:t>
      </w:r>
      <w:r w:rsidR="00430EF4" w:rsidRPr="009360E0">
        <w:rPr>
          <w:rFonts w:asciiTheme="minorEastAsia" w:hAnsiTheme="minorEastAsia" w:cs="Times New Roman" w:hint="eastAsia"/>
          <w:spacing w:val="2"/>
          <w:kern w:val="0"/>
          <w:sz w:val="24"/>
          <w:szCs w:val="24"/>
        </w:rPr>
        <w:t>の設置に必要な経費）</w:t>
      </w:r>
    </w:p>
    <w:p w14:paraId="40EBA8DA" w14:textId="77777777" w:rsidR="00430EF4" w:rsidRPr="009360E0" w:rsidRDefault="00430EF4" w:rsidP="004B439D">
      <w:pPr>
        <w:overflowPunct w:val="0"/>
        <w:ind w:left="212" w:hanging="212"/>
        <w:textAlignment w:val="baseline"/>
        <w:rPr>
          <w:rFonts w:asciiTheme="minorEastAsia" w:hAnsiTheme="minorEastAsia" w:cs="Times New Roman"/>
          <w:spacing w:val="2"/>
          <w:kern w:val="0"/>
          <w:sz w:val="24"/>
          <w:szCs w:val="24"/>
        </w:rPr>
      </w:pPr>
    </w:p>
    <w:p w14:paraId="11F29418" w14:textId="706D89FC" w:rsidR="005549BE" w:rsidRPr="009360E0" w:rsidRDefault="005549BE" w:rsidP="004B439D">
      <w:pPr>
        <w:overflowPunct w:val="0"/>
        <w:ind w:left="212" w:hanging="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（受給権</w:t>
      </w:r>
      <w:r w:rsidRPr="009360E0">
        <w:rPr>
          <w:rFonts w:asciiTheme="minorEastAsia" w:hAnsiTheme="minorEastAsia" w:cs="Times New Roman"/>
          <w:spacing w:val="2"/>
          <w:kern w:val="0"/>
          <w:sz w:val="24"/>
          <w:szCs w:val="24"/>
        </w:rPr>
        <w:t>者</w:t>
      </w:r>
      <w:r w:rsidR="00331DCF" w:rsidRPr="009360E0">
        <w:rPr>
          <w:rFonts w:asciiTheme="minorEastAsia" w:hAnsiTheme="minorEastAsia" w:cs="Times New Roman" w:hint="eastAsia"/>
          <w:spacing w:val="2"/>
          <w:kern w:val="0"/>
          <w:sz w:val="24"/>
          <w:szCs w:val="24"/>
        </w:rPr>
        <w:t>等</w:t>
      </w:r>
      <w:r w:rsidRPr="009360E0">
        <w:rPr>
          <w:rFonts w:asciiTheme="minorEastAsia" w:hAnsiTheme="minorEastAsia" w:cs="Times New Roman" w:hint="eastAsia"/>
          <w:spacing w:val="2"/>
          <w:kern w:val="0"/>
          <w:sz w:val="24"/>
          <w:szCs w:val="24"/>
        </w:rPr>
        <w:t>）</w:t>
      </w:r>
    </w:p>
    <w:p w14:paraId="22280EEC" w14:textId="2BB984A5" w:rsidR="005549BE" w:rsidRPr="009360E0" w:rsidRDefault="005549BE" w:rsidP="00923AEB">
      <w:pPr>
        <w:overflowPunct w:val="0"/>
        <w:ind w:left="212" w:hanging="212"/>
        <w:textAlignment w:val="baseline"/>
        <w:rPr>
          <w:rFonts w:asciiTheme="minorEastAsia" w:hAnsiTheme="minorEastAsia" w:cs="Times New Roman"/>
          <w:strike/>
          <w:spacing w:val="2"/>
          <w:kern w:val="0"/>
          <w:sz w:val="24"/>
          <w:szCs w:val="24"/>
        </w:rPr>
      </w:pPr>
      <w:r w:rsidRPr="009360E0">
        <w:rPr>
          <w:rFonts w:asciiTheme="minorEastAsia" w:hAnsiTheme="minorEastAsia" w:cs="Times New Roman" w:hint="eastAsia"/>
          <w:spacing w:val="2"/>
          <w:kern w:val="0"/>
          <w:sz w:val="24"/>
          <w:szCs w:val="24"/>
        </w:rPr>
        <w:t>第</w:t>
      </w:r>
      <w:r w:rsidR="00253722" w:rsidRPr="009360E0">
        <w:rPr>
          <w:rFonts w:asciiTheme="minorEastAsia" w:hAnsiTheme="minorEastAsia" w:cs="Times New Roman" w:hint="eastAsia"/>
          <w:spacing w:val="2"/>
          <w:kern w:val="0"/>
          <w:sz w:val="24"/>
          <w:szCs w:val="24"/>
        </w:rPr>
        <w:t>７</w:t>
      </w:r>
      <w:r w:rsidRPr="009360E0">
        <w:rPr>
          <w:rFonts w:asciiTheme="minorEastAsia" w:hAnsiTheme="minorEastAsia" w:cs="Times New Roman"/>
          <w:spacing w:val="2"/>
          <w:kern w:val="0"/>
          <w:sz w:val="24"/>
          <w:szCs w:val="24"/>
        </w:rPr>
        <w:t xml:space="preserve">条　</w:t>
      </w:r>
      <w:r w:rsidR="00B35B0D" w:rsidRPr="009360E0">
        <w:rPr>
          <w:rFonts w:asciiTheme="minorEastAsia" w:hAnsiTheme="minorEastAsia" w:cs="Times New Roman" w:hint="eastAsia"/>
          <w:spacing w:val="2"/>
          <w:kern w:val="0"/>
          <w:sz w:val="24"/>
          <w:szCs w:val="24"/>
        </w:rPr>
        <w:t>補助</w:t>
      </w:r>
      <w:r w:rsidR="00E174A1" w:rsidRPr="009360E0">
        <w:rPr>
          <w:rFonts w:asciiTheme="minorEastAsia" w:hAnsiTheme="minorEastAsia" w:cs="Times New Roman" w:hint="eastAsia"/>
          <w:spacing w:val="2"/>
          <w:kern w:val="0"/>
          <w:sz w:val="24"/>
          <w:szCs w:val="24"/>
        </w:rPr>
        <w:t>金</w:t>
      </w:r>
      <w:r w:rsidRPr="009360E0">
        <w:rPr>
          <w:rFonts w:asciiTheme="minorEastAsia" w:hAnsiTheme="minorEastAsia" w:cs="Times New Roman"/>
          <w:spacing w:val="2"/>
          <w:kern w:val="0"/>
          <w:sz w:val="24"/>
          <w:szCs w:val="24"/>
        </w:rPr>
        <w:t>の受給権者は、</w:t>
      </w:r>
      <w:r w:rsidR="00B35B0D" w:rsidRPr="009360E0">
        <w:rPr>
          <w:rFonts w:asciiTheme="minorEastAsia" w:hAnsiTheme="minorEastAsia" w:cs="Times New Roman" w:hint="eastAsia"/>
          <w:spacing w:val="2"/>
          <w:kern w:val="0"/>
          <w:sz w:val="24"/>
          <w:szCs w:val="24"/>
        </w:rPr>
        <w:t>補助</w:t>
      </w:r>
      <w:r w:rsidRPr="009360E0">
        <w:rPr>
          <w:rFonts w:asciiTheme="minorEastAsia" w:hAnsiTheme="minorEastAsia" w:cs="Times New Roman" w:hint="eastAsia"/>
          <w:spacing w:val="2"/>
          <w:kern w:val="0"/>
          <w:sz w:val="24"/>
          <w:szCs w:val="24"/>
        </w:rPr>
        <w:t>対象となる</w:t>
      </w:r>
      <w:r w:rsidRPr="009360E0">
        <w:rPr>
          <w:rFonts w:asciiTheme="minorEastAsia" w:hAnsiTheme="minorEastAsia" w:cs="Times New Roman"/>
          <w:spacing w:val="2"/>
          <w:kern w:val="0"/>
          <w:sz w:val="24"/>
          <w:szCs w:val="24"/>
        </w:rPr>
        <w:t>世帯の</w:t>
      </w:r>
      <w:r w:rsidRPr="009360E0">
        <w:rPr>
          <w:rFonts w:asciiTheme="minorEastAsia" w:hAnsiTheme="minorEastAsia" w:cs="Times New Roman" w:hint="eastAsia"/>
          <w:spacing w:val="2"/>
          <w:kern w:val="0"/>
          <w:sz w:val="24"/>
          <w:szCs w:val="24"/>
        </w:rPr>
        <w:t>世帯主</w:t>
      </w:r>
      <w:r w:rsidRPr="009360E0">
        <w:rPr>
          <w:rFonts w:asciiTheme="minorEastAsia" w:hAnsiTheme="minorEastAsia" w:cs="Times New Roman"/>
          <w:spacing w:val="2"/>
          <w:kern w:val="0"/>
          <w:sz w:val="24"/>
          <w:szCs w:val="24"/>
        </w:rPr>
        <w:t>とする。</w:t>
      </w:r>
    </w:p>
    <w:p w14:paraId="75D14208" w14:textId="7FE86D54" w:rsidR="007F2012" w:rsidRPr="009360E0" w:rsidRDefault="007F2012" w:rsidP="00430EF4">
      <w:pPr>
        <w:overflowPunct w:val="0"/>
        <w:ind w:left="212"/>
        <w:textAlignment w:val="baseline"/>
        <w:rPr>
          <w:rFonts w:asciiTheme="minorEastAsia" w:hAnsiTheme="minorEastAsia" w:cs="Times New Roman"/>
          <w:spacing w:val="2"/>
          <w:kern w:val="0"/>
          <w:sz w:val="24"/>
          <w:szCs w:val="24"/>
        </w:rPr>
      </w:pPr>
      <w:r w:rsidRPr="009360E0">
        <w:rPr>
          <w:rFonts w:asciiTheme="minorEastAsia" w:hAnsiTheme="minorEastAsia" w:cs="Times New Roman" w:hint="eastAsia"/>
          <w:spacing w:val="2"/>
          <w:kern w:val="0"/>
          <w:sz w:val="24"/>
          <w:szCs w:val="24"/>
        </w:rPr>
        <w:t>２</w:t>
      </w:r>
      <w:r w:rsidRPr="009360E0">
        <w:rPr>
          <w:rFonts w:asciiTheme="minorEastAsia" w:hAnsiTheme="minorEastAsia" w:cs="Times New Roman"/>
          <w:spacing w:val="2"/>
          <w:kern w:val="0"/>
          <w:sz w:val="24"/>
          <w:szCs w:val="24"/>
        </w:rPr>
        <w:t xml:space="preserve">　</w:t>
      </w:r>
      <w:r w:rsidR="00430EF4" w:rsidRPr="009360E0">
        <w:rPr>
          <w:rFonts w:asciiTheme="minorEastAsia" w:hAnsiTheme="minorEastAsia" w:cs="Times New Roman" w:hint="eastAsia"/>
          <w:spacing w:val="2"/>
          <w:kern w:val="0"/>
          <w:sz w:val="24"/>
          <w:szCs w:val="24"/>
        </w:rPr>
        <w:t>配偶者やその他親族からの暴力等を理由に</w:t>
      </w:r>
      <w:r w:rsidR="001659F9" w:rsidRPr="009360E0">
        <w:rPr>
          <w:rFonts w:asciiTheme="minorEastAsia" w:hAnsiTheme="minorEastAsia" w:cs="ＭＳ ゴシック" w:hint="eastAsia"/>
          <w:kern w:val="0"/>
          <w:sz w:val="24"/>
          <w:szCs w:val="24"/>
        </w:rPr>
        <w:t>小海町</w:t>
      </w:r>
      <w:r w:rsidR="00430EF4" w:rsidRPr="009360E0">
        <w:rPr>
          <w:rFonts w:asciiTheme="minorEastAsia" w:hAnsiTheme="minorEastAsia" w:cs="Times New Roman" w:hint="eastAsia"/>
          <w:spacing w:val="2"/>
          <w:kern w:val="0"/>
          <w:sz w:val="24"/>
          <w:szCs w:val="24"/>
        </w:rPr>
        <w:t>に避難している者は、居住実態により</w:t>
      </w:r>
      <w:r w:rsidR="001659F9" w:rsidRPr="009360E0">
        <w:rPr>
          <w:rFonts w:asciiTheme="minorEastAsia" w:hAnsiTheme="minorEastAsia" w:cs="ＭＳ ゴシック" w:hint="eastAsia"/>
          <w:kern w:val="0"/>
          <w:sz w:val="24"/>
          <w:szCs w:val="24"/>
        </w:rPr>
        <w:t>町</w:t>
      </w:r>
      <w:r w:rsidR="00430EF4" w:rsidRPr="009360E0">
        <w:rPr>
          <w:rFonts w:asciiTheme="minorEastAsia" w:hAnsiTheme="minorEastAsia" w:cs="Times New Roman" w:hint="eastAsia"/>
          <w:spacing w:val="2"/>
          <w:kern w:val="0"/>
          <w:sz w:val="24"/>
          <w:szCs w:val="24"/>
        </w:rPr>
        <w:t>長が認める者とする。</w:t>
      </w:r>
    </w:p>
    <w:bookmarkEnd w:id="3"/>
    <w:p w14:paraId="311183E3" w14:textId="77777777" w:rsidR="0061738E" w:rsidRPr="009360E0" w:rsidRDefault="0061738E" w:rsidP="00923AEB">
      <w:pPr>
        <w:overflowPunct w:val="0"/>
        <w:ind w:left="212" w:hanging="212"/>
        <w:textAlignment w:val="baseline"/>
        <w:rPr>
          <w:rFonts w:asciiTheme="minorEastAsia" w:hAnsiTheme="minorEastAsia" w:cs="Times New Roman"/>
          <w:spacing w:val="2"/>
          <w:kern w:val="0"/>
          <w:sz w:val="24"/>
          <w:szCs w:val="24"/>
        </w:rPr>
      </w:pPr>
    </w:p>
    <w:p w14:paraId="069012E8" w14:textId="77777777" w:rsidR="00AD6027" w:rsidRPr="009360E0" w:rsidRDefault="00AD6027"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Times New Roman" w:hint="eastAsia"/>
          <w:spacing w:val="2"/>
          <w:kern w:val="0"/>
          <w:sz w:val="24"/>
        </w:rPr>
        <w:t>（申請）</w:t>
      </w:r>
    </w:p>
    <w:p w14:paraId="6031EFC6" w14:textId="77777777" w:rsidR="00AD6027" w:rsidRPr="009360E0" w:rsidRDefault="00AD6027"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Times New Roman" w:hint="eastAsia"/>
          <w:spacing w:val="2"/>
          <w:kern w:val="0"/>
          <w:sz w:val="24"/>
        </w:rPr>
        <w:t>第８</w:t>
      </w:r>
      <w:r w:rsidRPr="009360E0">
        <w:rPr>
          <w:rFonts w:ascii="ＭＳ 明朝" w:eastAsia="ＭＳ 明朝" w:hAnsi="ＭＳ 明朝" w:cs="Times New Roman"/>
          <w:spacing w:val="2"/>
          <w:kern w:val="0"/>
          <w:sz w:val="24"/>
        </w:rPr>
        <w:t xml:space="preserve">条　</w:t>
      </w:r>
      <w:r w:rsidRPr="009360E0">
        <w:rPr>
          <w:rFonts w:ascii="ＭＳ 明朝" w:eastAsia="ＭＳ 明朝" w:hAnsi="ＭＳ 明朝" w:cs="Times New Roman" w:hint="eastAsia"/>
          <w:spacing w:val="2"/>
          <w:kern w:val="0"/>
          <w:sz w:val="24"/>
        </w:rPr>
        <w:t>補助金</w:t>
      </w:r>
      <w:r w:rsidRPr="009360E0">
        <w:rPr>
          <w:rFonts w:ascii="ＭＳ 明朝" w:eastAsia="ＭＳ 明朝" w:hAnsi="ＭＳ 明朝" w:cs="Times New Roman"/>
          <w:spacing w:val="2"/>
          <w:kern w:val="0"/>
          <w:sz w:val="24"/>
        </w:rPr>
        <w:t>の支給を受けようとする者は、</w:t>
      </w:r>
      <w:r w:rsidRPr="009360E0">
        <w:rPr>
          <w:rFonts w:ascii="ＭＳ 明朝" w:eastAsia="ＭＳ 明朝" w:hAnsi="ＭＳ 明朝" w:cs="Times New Roman" w:hint="eastAsia"/>
          <w:spacing w:val="2"/>
          <w:kern w:val="0"/>
          <w:sz w:val="24"/>
        </w:rPr>
        <w:t>別紙様式</w:t>
      </w:r>
      <w:r w:rsidRPr="009360E0">
        <w:rPr>
          <w:rFonts w:ascii="ＭＳ 明朝" w:eastAsia="ＭＳ 明朝" w:hAnsi="ＭＳ 明朝" w:cs="Times New Roman"/>
          <w:spacing w:val="2"/>
          <w:kern w:val="0"/>
          <w:sz w:val="24"/>
        </w:rPr>
        <w:t>第１</w:t>
      </w:r>
      <w:r w:rsidRPr="009360E0">
        <w:rPr>
          <w:rFonts w:ascii="ＭＳ 明朝" w:eastAsia="ＭＳ 明朝" w:hAnsi="ＭＳ 明朝" w:cs="Times New Roman" w:hint="eastAsia"/>
          <w:spacing w:val="2"/>
          <w:kern w:val="0"/>
          <w:sz w:val="24"/>
        </w:rPr>
        <w:t>号</w:t>
      </w:r>
      <w:r w:rsidRPr="009360E0">
        <w:rPr>
          <w:rFonts w:ascii="ＭＳ 明朝" w:eastAsia="ＭＳ 明朝" w:hAnsi="ＭＳ 明朝" w:cs="Times New Roman"/>
          <w:spacing w:val="2"/>
          <w:kern w:val="0"/>
          <w:sz w:val="24"/>
        </w:rPr>
        <w:t>の</w:t>
      </w:r>
      <w:r w:rsidRPr="009360E0">
        <w:rPr>
          <w:rFonts w:ascii="ＭＳ 明朝" w:eastAsia="ＭＳ 明朝" w:hAnsi="ＭＳ 明朝" w:cs="Times New Roman" w:hint="eastAsia"/>
          <w:spacing w:val="2"/>
          <w:kern w:val="0"/>
          <w:sz w:val="24"/>
        </w:rPr>
        <w:t>申請書</w:t>
      </w:r>
      <w:r w:rsidRPr="009360E0">
        <w:rPr>
          <w:rFonts w:ascii="ＭＳ 明朝" w:eastAsia="ＭＳ 明朝" w:hAnsi="ＭＳ 明朝" w:cs="Times New Roman"/>
          <w:spacing w:val="2"/>
          <w:kern w:val="0"/>
          <w:sz w:val="24"/>
        </w:rPr>
        <w:t>によ</w:t>
      </w:r>
      <w:r w:rsidRPr="009360E0">
        <w:rPr>
          <w:rFonts w:ascii="ＭＳ 明朝" w:eastAsia="ＭＳ 明朝" w:hAnsi="ＭＳ 明朝" w:cs="Times New Roman" w:hint="eastAsia"/>
          <w:spacing w:val="2"/>
          <w:kern w:val="0"/>
          <w:sz w:val="24"/>
        </w:rPr>
        <w:t>る</w:t>
      </w:r>
      <w:r w:rsidRPr="009360E0">
        <w:rPr>
          <w:rFonts w:ascii="ＭＳ 明朝" w:eastAsia="ＭＳ 明朝" w:hAnsi="ＭＳ 明朝" w:cs="Times New Roman"/>
          <w:spacing w:val="2"/>
          <w:kern w:val="0"/>
          <w:sz w:val="24"/>
        </w:rPr>
        <w:t>申請</w:t>
      </w:r>
      <w:r w:rsidRPr="009360E0">
        <w:rPr>
          <w:rFonts w:ascii="ＭＳ 明朝" w:eastAsia="ＭＳ 明朝" w:hAnsi="ＭＳ 明朝" w:cs="Times New Roman" w:hint="eastAsia"/>
          <w:spacing w:val="2"/>
          <w:kern w:val="0"/>
          <w:sz w:val="24"/>
        </w:rPr>
        <w:t>を</w:t>
      </w:r>
      <w:r w:rsidRPr="009360E0">
        <w:rPr>
          <w:rFonts w:ascii="ＭＳ 明朝" w:eastAsia="ＭＳ 明朝" w:hAnsi="ＭＳ 明朝" w:cs="Times New Roman"/>
          <w:spacing w:val="2"/>
          <w:kern w:val="0"/>
          <w:sz w:val="24"/>
        </w:rPr>
        <w:t>行う。</w:t>
      </w:r>
    </w:p>
    <w:p w14:paraId="76C8602F"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p>
    <w:p w14:paraId="24A4DCDE" w14:textId="70726B7A" w:rsidR="00650490" w:rsidRPr="009360E0" w:rsidRDefault="00AD6027" w:rsidP="00650490">
      <w:pPr>
        <w:overflowPunct w:val="0"/>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（代理による申請）</w:t>
      </w:r>
    </w:p>
    <w:p w14:paraId="3BE1A3CD" w14:textId="77777777" w:rsidR="00AD6027" w:rsidRPr="009360E0" w:rsidRDefault="00AD6027"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第９条　申請者に代わり、代理人として前条の規定による申請を行うことができる者は、原則として次に掲げる者に限る。</w:t>
      </w:r>
    </w:p>
    <w:p w14:paraId="5A55C364" w14:textId="260701BA" w:rsidR="00BD0A33" w:rsidRPr="009360E0" w:rsidRDefault="00CF0B90" w:rsidP="00AD6027">
      <w:pPr>
        <w:overflowPunct w:val="0"/>
        <w:ind w:leftChars="100" w:left="395" w:hangingChars="77" w:hanging="185"/>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（１）</w:t>
      </w:r>
      <w:r w:rsidR="002D7F60" w:rsidRPr="009360E0">
        <w:rPr>
          <w:rFonts w:ascii="ＭＳ 明朝" w:eastAsia="ＭＳ 明朝" w:hAnsi="ＭＳ 明朝" w:cs="ＭＳ ゴシック" w:hint="eastAsia"/>
          <w:kern w:val="0"/>
          <w:sz w:val="24"/>
        </w:rPr>
        <w:t>申請</w:t>
      </w:r>
      <w:r w:rsidR="00BD0A33" w:rsidRPr="009360E0">
        <w:rPr>
          <w:rFonts w:ascii="ＭＳ 明朝" w:eastAsia="ＭＳ 明朝" w:hAnsi="ＭＳ 明朝" w:cs="ＭＳ ゴシック" w:hint="eastAsia"/>
          <w:kern w:val="0"/>
          <w:sz w:val="24"/>
        </w:rPr>
        <w:t>日時点での</w:t>
      </w:r>
      <w:r w:rsidR="003C0ED2" w:rsidRPr="009360E0">
        <w:rPr>
          <w:rFonts w:ascii="ＭＳ 明朝" w:eastAsia="ＭＳ 明朝" w:hAnsi="ＭＳ 明朝" w:cs="ＭＳ ゴシック" w:hint="eastAsia"/>
          <w:kern w:val="0"/>
          <w:sz w:val="24"/>
        </w:rPr>
        <w:t>受給権</w:t>
      </w:r>
      <w:r w:rsidR="003C0ED2" w:rsidRPr="009360E0">
        <w:rPr>
          <w:rFonts w:ascii="ＭＳ 明朝" w:eastAsia="ＭＳ 明朝" w:hAnsi="ＭＳ 明朝" w:cs="ＭＳ ゴシック"/>
          <w:kern w:val="0"/>
          <w:sz w:val="24"/>
        </w:rPr>
        <w:t>者</w:t>
      </w:r>
      <w:r w:rsidR="00BD0A33" w:rsidRPr="009360E0">
        <w:rPr>
          <w:rFonts w:ascii="ＭＳ 明朝" w:eastAsia="ＭＳ 明朝" w:hAnsi="ＭＳ 明朝" w:cs="ＭＳ ゴシック" w:hint="eastAsia"/>
          <w:kern w:val="0"/>
          <w:sz w:val="24"/>
        </w:rPr>
        <w:t>の属する世帯の世帯構成者</w:t>
      </w:r>
    </w:p>
    <w:p w14:paraId="5961864F" w14:textId="77777777" w:rsidR="004C3BE2" w:rsidRPr="009360E0" w:rsidRDefault="00CF0B90" w:rsidP="004C3BE2">
      <w:pPr>
        <w:overflowPunct w:val="0"/>
        <w:ind w:leftChars="100" w:left="875" w:hangingChars="277" w:hanging="665"/>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（２）</w:t>
      </w:r>
      <w:r w:rsidR="00BD0A33" w:rsidRPr="009360E0">
        <w:rPr>
          <w:rFonts w:ascii="ＭＳ 明朝" w:eastAsia="ＭＳ 明朝" w:hAnsi="ＭＳ 明朝" w:cs="ＭＳ ゴシック" w:hint="eastAsia"/>
          <w:kern w:val="0"/>
          <w:sz w:val="24"/>
        </w:rPr>
        <w:t>法定代理人（親権者、未成年後見人、成年後見人、代理権付与の審判がなされた保佐人及び代理権付与の審判がなされた補助人）</w:t>
      </w:r>
    </w:p>
    <w:p w14:paraId="7C535526" w14:textId="16727141" w:rsidR="00AD6027" w:rsidRPr="009360E0" w:rsidRDefault="00AD6027" w:rsidP="004C3BE2">
      <w:pPr>
        <w:overflowPunct w:val="0"/>
        <w:ind w:leftChars="100" w:left="875" w:hangingChars="277" w:hanging="665"/>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（３）</w:t>
      </w:r>
      <w:r w:rsidR="00DA27C3" w:rsidRPr="009360E0">
        <w:rPr>
          <w:rFonts w:ascii="ＭＳ 明朝" w:eastAsia="ＭＳ 明朝" w:hAnsi="ＭＳ 明朝" w:cs="ＭＳ ゴシック"/>
          <w:kern w:val="0"/>
          <w:sz w:val="24"/>
        </w:rPr>
        <w:t>その他、</w:t>
      </w:r>
      <w:r w:rsidR="001659F9"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長が特に認める者</w:t>
      </w:r>
    </w:p>
    <w:p w14:paraId="23F689CB" w14:textId="355E91D8" w:rsidR="00BD0A33" w:rsidRPr="009360E0" w:rsidRDefault="00AD6027" w:rsidP="00AD6027">
      <w:pPr>
        <w:overflowPunct w:val="0"/>
        <w:ind w:leftChars="100" w:left="635" w:hangingChars="177" w:hanging="425"/>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２　代理人が申請書の</w:t>
      </w:r>
      <w:r w:rsidRPr="009360E0">
        <w:rPr>
          <w:rFonts w:ascii="ＭＳ 明朝" w:eastAsia="ＭＳ 明朝" w:hAnsi="ＭＳ 明朝" w:cs="ＭＳ ゴシック"/>
          <w:kern w:val="0"/>
          <w:sz w:val="24"/>
        </w:rPr>
        <w:t>提出</w:t>
      </w:r>
      <w:r w:rsidR="00BD0A33" w:rsidRPr="009360E0">
        <w:rPr>
          <w:rFonts w:ascii="ＭＳ 明朝" w:eastAsia="ＭＳ 明朝" w:hAnsi="ＭＳ 明朝" w:cs="ＭＳ ゴシック" w:hint="eastAsia"/>
          <w:kern w:val="0"/>
          <w:sz w:val="24"/>
        </w:rPr>
        <w:t>をするときは、当該代理人は申請書に加え、原則として委任状を提出する。また、この場合、</w:t>
      </w:r>
      <w:r w:rsidR="00935113" w:rsidRPr="009360E0">
        <w:rPr>
          <w:rFonts w:asciiTheme="minorEastAsia" w:hAnsiTheme="minorEastAsia" w:cs="ＭＳ ゴシック" w:hint="eastAsia"/>
          <w:kern w:val="0"/>
          <w:sz w:val="24"/>
          <w:szCs w:val="24"/>
        </w:rPr>
        <w:t>町</w:t>
      </w:r>
      <w:r w:rsidR="00BD0A33" w:rsidRPr="009360E0">
        <w:rPr>
          <w:rFonts w:ascii="ＭＳ 明朝" w:eastAsia="ＭＳ 明朝" w:hAnsi="ＭＳ 明朝" w:cs="ＭＳ ゴシック" w:hint="eastAsia"/>
          <w:kern w:val="0"/>
          <w:sz w:val="24"/>
        </w:rPr>
        <w:t>は、公的身分証明書の写し等の提出又は提示を求めること等により、代理人が当該代理人本人であることを確認する。</w:t>
      </w:r>
    </w:p>
    <w:p w14:paraId="4410F54E" w14:textId="658173CD" w:rsidR="00BD0A33" w:rsidRPr="009360E0" w:rsidRDefault="00BD0A33" w:rsidP="00AD6027">
      <w:pPr>
        <w:overflowPunct w:val="0"/>
        <w:ind w:leftChars="100" w:left="635" w:hangingChars="177" w:hanging="425"/>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 xml:space="preserve">３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は、代理人が第１項</w:t>
      </w:r>
      <w:r w:rsidR="00DF035F" w:rsidRPr="009360E0">
        <w:rPr>
          <w:rFonts w:ascii="ＭＳ 明朝" w:eastAsia="ＭＳ 明朝" w:hAnsi="ＭＳ 明朝" w:cs="ＭＳ ゴシック" w:hint="eastAsia"/>
          <w:kern w:val="0"/>
          <w:sz w:val="24"/>
        </w:rPr>
        <w:t>（１）</w:t>
      </w:r>
      <w:r w:rsidRPr="009360E0">
        <w:rPr>
          <w:rFonts w:ascii="ＭＳ 明朝" w:eastAsia="ＭＳ 明朝" w:hAnsi="ＭＳ 明朝" w:cs="ＭＳ ゴシック" w:hint="eastAsia"/>
          <w:kern w:val="0"/>
          <w:sz w:val="24"/>
        </w:rPr>
        <w:t>の者にあっては、住民基本台帳により、また、同項</w:t>
      </w:r>
      <w:r w:rsidR="00DF035F" w:rsidRPr="009360E0">
        <w:rPr>
          <w:rFonts w:ascii="ＭＳ 明朝" w:eastAsia="ＭＳ 明朝" w:hAnsi="ＭＳ 明朝" w:cs="ＭＳ ゴシック" w:hint="eastAsia"/>
          <w:kern w:val="0"/>
          <w:sz w:val="24"/>
        </w:rPr>
        <w:t>（２）</w:t>
      </w:r>
      <w:r w:rsidRPr="009360E0">
        <w:rPr>
          <w:rFonts w:ascii="ＭＳ 明朝" w:eastAsia="ＭＳ 明朝" w:hAnsi="ＭＳ 明朝" w:cs="ＭＳ ゴシック" w:hint="eastAsia"/>
          <w:kern w:val="0"/>
          <w:sz w:val="24"/>
        </w:rPr>
        <w:t>及び</w:t>
      </w:r>
      <w:r w:rsidR="00DF035F" w:rsidRPr="009360E0">
        <w:rPr>
          <w:rFonts w:ascii="ＭＳ 明朝" w:eastAsia="ＭＳ 明朝" w:hAnsi="ＭＳ 明朝" w:cs="ＭＳ ゴシック" w:hint="eastAsia"/>
          <w:kern w:val="0"/>
          <w:sz w:val="24"/>
        </w:rPr>
        <w:t>（３）</w:t>
      </w:r>
      <w:r w:rsidRPr="009360E0">
        <w:rPr>
          <w:rFonts w:ascii="ＭＳ 明朝" w:eastAsia="ＭＳ 明朝" w:hAnsi="ＭＳ 明朝" w:cs="ＭＳ ゴシック" w:hint="eastAsia"/>
          <w:kern w:val="0"/>
          <w:sz w:val="24"/>
        </w:rPr>
        <w:t>の者にあっては、</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長が別に定める方法により、代理権を確認するものとする。</w:t>
      </w:r>
    </w:p>
    <w:p w14:paraId="599F92E4" w14:textId="77777777" w:rsidR="0008286C" w:rsidRPr="009360E0" w:rsidRDefault="0008286C" w:rsidP="00F1582E">
      <w:pPr>
        <w:overflowPunct w:val="0"/>
        <w:ind w:left="212" w:hanging="212"/>
        <w:textAlignment w:val="baseline"/>
        <w:rPr>
          <w:rFonts w:ascii="ＭＳ 明朝" w:eastAsia="ＭＳ 明朝" w:hAnsi="ＭＳ 明朝" w:cs="Times New Roman"/>
          <w:spacing w:val="2"/>
          <w:kern w:val="0"/>
          <w:sz w:val="24"/>
        </w:rPr>
      </w:pPr>
    </w:p>
    <w:p w14:paraId="59D321B3" w14:textId="77777777" w:rsidR="00AD6027" w:rsidRPr="009360E0" w:rsidRDefault="00AD6027"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Times New Roman" w:hint="eastAsia"/>
          <w:spacing w:val="2"/>
          <w:kern w:val="0"/>
          <w:sz w:val="24"/>
        </w:rPr>
        <w:t>（交付申請の受付期間）</w:t>
      </w:r>
    </w:p>
    <w:p w14:paraId="13C0A6F2" w14:textId="2737DB6C" w:rsidR="00AD6027" w:rsidRPr="009360E0" w:rsidRDefault="00AD6027"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Times New Roman" w:hint="eastAsia"/>
          <w:spacing w:val="2"/>
          <w:kern w:val="0"/>
          <w:sz w:val="24"/>
        </w:rPr>
        <w:t>第10条　第</w:t>
      </w:r>
      <w:r w:rsidR="00412C5A" w:rsidRPr="009360E0">
        <w:rPr>
          <w:rFonts w:ascii="ＭＳ 明朝" w:eastAsia="ＭＳ 明朝" w:hAnsi="ＭＳ 明朝" w:cs="Times New Roman" w:hint="eastAsia"/>
          <w:spacing w:val="2"/>
          <w:kern w:val="0"/>
          <w:sz w:val="24"/>
        </w:rPr>
        <w:t>８</w:t>
      </w:r>
      <w:r w:rsidRPr="009360E0">
        <w:rPr>
          <w:rFonts w:ascii="ＭＳ 明朝" w:eastAsia="ＭＳ 明朝" w:hAnsi="ＭＳ 明朝" w:cs="Times New Roman"/>
          <w:spacing w:val="2"/>
          <w:kern w:val="0"/>
          <w:sz w:val="24"/>
        </w:rPr>
        <w:t>条の規定による補助金の交付申請の受付は、</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Times New Roman"/>
          <w:spacing w:val="2"/>
          <w:kern w:val="0"/>
          <w:sz w:val="24"/>
        </w:rPr>
        <w:t>長が定める期間に行う</w:t>
      </w:r>
      <w:r w:rsidRPr="009360E0">
        <w:rPr>
          <w:rFonts w:ascii="ＭＳ 明朝" w:eastAsia="ＭＳ 明朝" w:hAnsi="ＭＳ 明朝" w:cs="Times New Roman" w:hint="eastAsia"/>
          <w:spacing w:val="2"/>
          <w:kern w:val="0"/>
          <w:sz w:val="24"/>
        </w:rPr>
        <w:t>ものとする。</w:t>
      </w:r>
    </w:p>
    <w:p w14:paraId="3D367F8D" w14:textId="77777777" w:rsidR="00AD6027" w:rsidRPr="009360E0" w:rsidRDefault="00AD6027" w:rsidP="00AD6027">
      <w:pPr>
        <w:overflowPunct w:val="0"/>
        <w:textAlignment w:val="baseline"/>
        <w:rPr>
          <w:rFonts w:ascii="ＭＳ 明朝" w:eastAsia="ＭＳ 明朝" w:hAnsi="ＭＳ 明朝" w:cs="ＭＳ ゴシック"/>
          <w:kern w:val="0"/>
          <w:sz w:val="24"/>
        </w:rPr>
      </w:pPr>
    </w:p>
    <w:p w14:paraId="6EC80E2D"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（補助金の交付決定及び不交付決定）</w:t>
      </w:r>
    </w:p>
    <w:p w14:paraId="0BD4B8E8" w14:textId="2BAD99ED" w:rsidR="00AD6027" w:rsidRPr="009360E0" w:rsidRDefault="00AD6027" w:rsidP="00AD6027">
      <w:pPr>
        <w:overflowPunct w:val="0"/>
        <w:ind w:left="240" w:hangingChars="100" w:hanging="240"/>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第11条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長は、第８条の規定により申請書を受理したときは、速やかに内容を審査の上、交付決定を行う。</w:t>
      </w:r>
    </w:p>
    <w:p w14:paraId="7AC646C3" w14:textId="7E310947" w:rsidR="00AD6027" w:rsidRPr="009360E0" w:rsidRDefault="00AD6027" w:rsidP="00AD6027">
      <w:pPr>
        <w:overflowPunct w:val="0"/>
        <w:ind w:left="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２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kern w:val="0"/>
          <w:sz w:val="24"/>
        </w:rPr>
        <w:t>長は、申請者について</w:t>
      </w:r>
      <w:r w:rsidRPr="009360E0">
        <w:rPr>
          <w:rFonts w:ascii="ＭＳ 明朝" w:eastAsia="ＭＳ 明朝" w:hAnsi="ＭＳ 明朝" w:cs="ＭＳ ゴシック" w:hint="eastAsia"/>
          <w:kern w:val="0"/>
          <w:sz w:val="24"/>
        </w:rPr>
        <w:t>第３条に規定する対象者と認められない又は申請する設備が第４条に定める補助対象設備と認められない</w:t>
      </w:r>
      <w:r w:rsidRPr="009360E0">
        <w:rPr>
          <w:rFonts w:ascii="ＭＳ 明朝" w:eastAsia="ＭＳ 明朝" w:hAnsi="ＭＳ 明朝" w:cs="ＭＳ ゴシック"/>
          <w:kern w:val="0"/>
          <w:sz w:val="24"/>
        </w:rPr>
        <w:t>とき</w:t>
      </w:r>
      <w:r w:rsidRPr="009360E0">
        <w:rPr>
          <w:rFonts w:ascii="ＭＳ 明朝" w:eastAsia="ＭＳ 明朝" w:hAnsi="ＭＳ 明朝" w:cs="ＭＳ ゴシック" w:hint="eastAsia"/>
          <w:kern w:val="0"/>
          <w:sz w:val="24"/>
        </w:rPr>
        <w:t>は、補助金</w:t>
      </w:r>
      <w:r w:rsidR="00B200F5" w:rsidRPr="009360E0">
        <w:rPr>
          <w:rFonts w:ascii="ＭＳ 明朝" w:eastAsia="ＭＳ 明朝" w:hAnsi="ＭＳ 明朝" w:cs="ＭＳ ゴシック" w:hint="eastAsia"/>
          <w:kern w:val="0"/>
          <w:sz w:val="24"/>
        </w:rPr>
        <w:t>の不交付</w:t>
      </w:r>
      <w:r w:rsidRPr="009360E0">
        <w:rPr>
          <w:rFonts w:ascii="ＭＳ 明朝" w:eastAsia="ＭＳ 明朝" w:hAnsi="ＭＳ 明朝" w:cs="ＭＳ ゴシック" w:hint="eastAsia"/>
          <w:kern w:val="0"/>
          <w:sz w:val="24"/>
        </w:rPr>
        <w:t>決定</w:t>
      </w:r>
      <w:r w:rsidR="00A5467E" w:rsidRPr="009360E0">
        <w:rPr>
          <w:rFonts w:ascii="ＭＳ 明朝" w:eastAsia="ＭＳ 明朝" w:hAnsi="ＭＳ 明朝" w:cs="ＭＳ ゴシック" w:hint="eastAsia"/>
          <w:kern w:val="0"/>
          <w:sz w:val="24"/>
        </w:rPr>
        <w:t>を行う</w:t>
      </w:r>
      <w:r w:rsidRPr="009360E0">
        <w:rPr>
          <w:rFonts w:ascii="ＭＳ 明朝" w:eastAsia="ＭＳ 明朝" w:hAnsi="ＭＳ 明朝" w:cs="ＭＳ ゴシック" w:hint="eastAsia"/>
          <w:kern w:val="0"/>
          <w:sz w:val="24"/>
        </w:rPr>
        <w:t>。</w:t>
      </w:r>
    </w:p>
    <w:p w14:paraId="2155B606" w14:textId="77777777" w:rsidR="00DA27C3" w:rsidRPr="009360E0" w:rsidRDefault="00DA27C3" w:rsidP="00AD6027">
      <w:pPr>
        <w:overflowPunct w:val="0"/>
        <w:textAlignment w:val="baseline"/>
        <w:rPr>
          <w:rFonts w:ascii="ＭＳ 明朝" w:eastAsia="ＭＳ 明朝" w:hAnsi="ＭＳ 明朝" w:cs="ＭＳ ゴシック"/>
          <w:strike/>
          <w:kern w:val="0"/>
          <w:sz w:val="24"/>
        </w:rPr>
      </w:pPr>
    </w:p>
    <w:p w14:paraId="738281CC" w14:textId="41A2E5C6"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（変更申請）</w:t>
      </w:r>
    </w:p>
    <w:p w14:paraId="70BA5994"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第12条　補助金の交付決定を受けた後、補助申請額の増額が必要な場合、第10条に定める期間に、別紙様式第２号の変更申請書による変更申請を行う。</w:t>
      </w:r>
    </w:p>
    <w:p w14:paraId="380B8751" w14:textId="1375A5FE"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　２　代理人による変更申請は第９条の規定のうち、「申請」を「変更申請」と読み替えて準用する。</w:t>
      </w:r>
    </w:p>
    <w:p w14:paraId="4A827010" w14:textId="77777777" w:rsidR="00986A20" w:rsidRPr="009360E0" w:rsidRDefault="00986A20" w:rsidP="00412C5A">
      <w:pPr>
        <w:overflowPunct w:val="0"/>
        <w:textAlignment w:val="baseline"/>
        <w:rPr>
          <w:rFonts w:ascii="ＭＳ 明朝" w:eastAsia="ＭＳ 明朝" w:hAnsi="ＭＳ 明朝" w:cs="ＭＳ ゴシック"/>
          <w:kern w:val="0"/>
          <w:sz w:val="24"/>
        </w:rPr>
      </w:pPr>
    </w:p>
    <w:p w14:paraId="618E571F"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（変更交付決定）</w:t>
      </w:r>
    </w:p>
    <w:p w14:paraId="7052D920" w14:textId="71601024" w:rsidR="004C3BE2" w:rsidRPr="009360E0" w:rsidRDefault="00AD6027" w:rsidP="004C3BE2">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第13条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長は、前条の規定により変更申請書を受理したときは、速やかに内容を審査の上、変更交付決定を行う。</w:t>
      </w:r>
    </w:p>
    <w:p w14:paraId="22291EC6" w14:textId="4BAE62A0" w:rsidR="00AD6027" w:rsidRPr="009360E0" w:rsidRDefault="00AD6027" w:rsidP="004C3BE2">
      <w:pPr>
        <w:overflowPunct w:val="0"/>
        <w:ind w:left="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２　</w:t>
      </w:r>
      <w:r w:rsidR="004C3BE2" w:rsidRPr="009360E0">
        <w:rPr>
          <w:rFonts w:ascii="ＭＳ 明朝" w:eastAsia="ＭＳ 明朝" w:hAnsi="ＭＳ 明朝" w:cs="ＭＳ ゴシック" w:hint="eastAsia"/>
          <w:kern w:val="0"/>
          <w:sz w:val="24"/>
        </w:rPr>
        <w:t>前項の審査の結果、</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kern w:val="0"/>
          <w:sz w:val="24"/>
        </w:rPr>
        <w:t>長は、</w:t>
      </w:r>
      <w:r w:rsidRPr="009360E0">
        <w:rPr>
          <w:rFonts w:ascii="ＭＳ 明朝" w:eastAsia="ＭＳ 明朝" w:hAnsi="ＭＳ 明朝" w:cs="ＭＳ ゴシック" w:hint="eastAsia"/>
          <w:kern w:val="0"/>
          <w:sz w:val="24"/>
        </w:rPr>
        <w:t>変更申請する設備が第４条に定める補助対象設備と認められない</w:t>
      </w:r>
      <w:r w:rsidRPr="009360E0">
        <w:rPr>
          <w:rFonts w:ascii="ＭＳ 明朝" w:eastAsia="ＭＳ 明朝" w:hAnsi="ＭＳ 明朝" w:cs="ＭＳ ゴシック"/>
          <w:kern w:val="0"/>
          <w:sz w:val="24"/>
        </w:rPr>
        <w:t>とき</w:t>
      </w:r>
      <w:r w:rsidRPr="009360E0">
        <w:rPr>
          <w:rFonts w:ascii="ＭＳ 明朝" w:eastAsia="ＭＳ 明朝" w:hAnsi="ＭＳ 明朝" w:cs="ＭＳ ゴシック" w:hint="eastAsia"/>
          <w:kern w:val="0"/>
          <w:sz w:val="24"/>
        </w:rPr>
        <w:t>は、補助金</w:t>
      </w:r>
      <w:r w:rsidR="000D64DB" w:rsidRPr="009360E0">
        <w:rPr>
          <w:rFonts w:ascii="ＭＳ 明朝" w:eastAsia="ＭＳ 明朝" w:hAnsi="ＭＳ 明朝" w:cs="ＭＳ ゴシック" w:hint="eastAsia"/>
          <w:kern w:val="0"/>
          <w:sz w:val="24"/>
        </w:rPr>
        <w:t>の</w:t>
      </w:r>
      <w:r w:rsidR="004C3BE2" w:rsidRPr="009360E0">
        <w:rPr>
          <w:rFonts w:ascii="ＭＳ 明朝" w:eastAsia="ＭＳ 明朝" w:hAnsi="ＭＳ 明朝" w:cs="ＭＳ ゴシック" w:hint="eastAsia"/>
          <w:kern w:val="0"/>
          <w:sz w:val="24"/>
        </w:rPr>
        <w:t>変更交付決定は行わない。</w:t>
      </w:r>
    </w:p>
    <w:p w14:paraId="314B5BA5" w14:textId="77777777" w:rsidR="00DA27C3" w:rsidRPr="009360E0" w:rsidRDefault="00DA27C3" w:rsidP="00AD6027">
      <w:pPr>
        <w:overflowPunct w:val="0"/>
        <w:textAlignment w:val="baseline"/>
        <w:rPr>
          <w:rFonts w:ascii="ＭＳ 明朝" w:eastAsia="ＭＳ 明朝" w:hAnsi="ＭＳ 明朝" w:cs="Times New Roman"/>
          <w:spacing w:val="2"/>
          <w:kern w:val="0"/>
          <w:sz w:val="24"/>
        </w:rPr>
      </w:pPr>
    </w:p>
    <w:p w14:paraId="30EE6172"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（実績報告）</w:t>
      </w:r>
    </w:p>
    <w:p w14:paraId="441D1F97"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第14条　第11条の交付決定又は第13条の変更交付決定を受けた者は、第５条に定める対象設備の設置が完了した後、速やかに、別紙様式第３号の実績報告書による実績報告を行う。</w:t>
      </w:r>
    </w:p>
    <w:p w14:paraId="2C51C125" w14:textId="453FDE74"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　２　代理人による変更申請は第９条の規定のうち、「申請」を「実績報告」と読み替えて準用する。</w:t>
      </w:r>
    </w:p>
    <w:p w14:paraId="576B6163"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p>
    <w:p w14:paraId="4D83EE9A"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（補助金の交付額の確定）</w:t>
      </w:r>
    </w:p>
    <w:p w14:paraId="59656967" w14:textId="36323986"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第15条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長は、前条の規定により実績報告書を受理したときは、速やかに内容を審査の上、実績報告の額をもって、補助金の交付額の確定を行う。</w:t>
      </w:r>
    </w:p>
    <w:p w14:paraId="22897DFE"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　２　前項の規定に関わらず、第11条により交付決定を行った額（第13条により変更交付決定を行った額を含む。以下同じ。）が実績報告の額より小さい場合、交付決定を行った額により補助金の交付額の確定を行う。</w:t>
      </w:r>
    </w:p>
    <w:p w14:paraId="0FB3507E"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p>
    <w:p w14:paraId="6D23B5BB"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（補助金の交付）</w:t>
      </w:r>
    </w:p>
    <w:p w14:paraId="0DFFBD79" w14:textId="3F6E1C9E"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第16条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長は、前条の交付額の確定を受けた者から、様式第４号の交付請求書が提出さ</w:t>
      </w:r>
      <w:r w:rsidRPr="009360E0">
        <w:rPr>
          <w:rFonts w:ascii="ＭＳ 明朝" w:eastAsia="ＭＳ 明朝" w:hAnsi="ＭＳ 明朝" w:cs="ＭＳ ゴシック" w:hint="eastAsia"/>
          <w:kern w:val="0"/>
          <w:sz w:val="24"/>
        </w:rPr>
        <w:lastRenderedPageBreak/>
        <w:t>れた場合は、速やかに補助金を交付するものとする。</w:t>
      </w:r>
    </w:p>
    <w:p w14:paraId="27148C39" w14:textId="3E45DF22" w:rsidR="00AD6027" w:rsidRPr="009360E0" w:rsidRDefault="00AD6027" w:rsidP="00AD6027">
      <w:pPr>
        <w:overflowPunct w:val="0"/>
        <w:ind w:left="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２　代理人による交付請求は、第９条の規定のうち、「申請」を「交付請求」と読み替えて準用する。代理人から交付請求を受けた場合、委任状により代理人へ委任払いを行うことができる。</w:t>
      </w:r>
    </w:p>
    <w:p w14:paraId="5A542233"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p>
    <w:p w14:paraId="68B0E0E8"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（交付決定の取消し）</w:t>
      </w:r>
    </w:p>
    <w:p w14:paraId="64B11113" w14:textId="7082DE53"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第17条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w:t>
      </w:r>
      <w:r w:rsidRPr="009360E0">
        <w:rPr>
          <w:rFonts w:ascii="ＭＳ 明朝" w:eastAsia="ＭＳ 明朝" w:hAnsi="ＭＳ 明朝" w:cs="ＭＳ ゴシック"/>
          <w:kern w:val="0"/>
          <w:sz w:val="24"/>
        </w:rPr>
        <w:t>補助金交付決定者が次の</w:t>
      </w:r>
      <w:r w:rsidRPr="009360E0">
        <w:rPr>
          <w:rFonts w:ascii="ＭＳ 明朝" w:eastAsia="ＭＳ 明朝" w:hAnsi="ＭＳ 明朝" w:cs="ＭＳ ゴシック" w:hint="eastAsia"/>
          <w:kern w:val="0"/>
          <w:sz w:val="24"/>
        </w:rPr>
        <w:t>各号の</w:t>
      </w:r>
      <w:r w:rsidRPr="009360E0">
        <w:rPr>
          <w:rFonts w:ascii="ＭＳ 明朝" w:eastAsia="ＭＳ 明朝" w:hAnsi="ＭＳ 明朝" w:cs="ＭＳ ゴシック"/>
          <w:kern w:val="0"/>
          <w:sz w:val="24"/>
        </w:rPr>
        <w:t>いずれかに該当すると認める場合は、補助</w:t>
      </w:r>
      <w:r w:rsidRPr="009360E0">
        <w:rPr>
          <w:rFonts w:ascii="ＭＳ 明朝" w:eastAsia="ＭＳ 明朝" w:hAnsi="ＭＳ 明朝" w:cs="ＭＳ ゴシック" w:hint="eastAsia"/>
          <w:kern w:val="0"/>
          <w:sz w:val="24"/>
        </w:rPr>
        <w:t>金の交付決定の全部又は一部を取り消すことができる。</w:t>
      </w:r>
    </w:p>
    <w:p w14:paraId="77E8FC36" w14:textId="6797FF6D"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（１）</w:t>
      </w:r>
      <w:r w:rsidRPr="009360E0">
        <w:rPr>
          <w:rFonts w:ascii="ＭＳ 明朝" w:eastAsia="ＭＳ 明朝" w:hAnsi="ＭＳ 明朝" w:cs="ＭＳ ゴシック"/>
          <w:kern w:val="0"/>
          <w:sz w:val="24"/>
        </w:rPr>
        <w:t xml:space="preserve"> 虚偽の申請その他の不正な手段により、補助金の交付決定を受けたとき。</w:t>
      </w:r>
    </w:p>
    <w:p w14:paraId="40209C8D" w14:textId="4D2EDA61"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（２）</w:t>
      </w:r>
      <w:r w:rsidRPr="009360E0">
        <w:rPr>
          <w:rFonts w:ascii="ＭＳ 明朝" w:eastAsia="ＭＳ 明朝" w:hAnsi="ＭＳ 明朝" w:cs="ＭＳ ゴシック"/>
          <w:kern w:val="0"/>
          <w:sz w:val="24"/>
        </w:rPr>
        <w:t xml:space="preserve"> 補助金交付決定者から文書で申請の取下げがあったとき。</w:t>
      </w:r>
    </w:p>
    <w:p w14:paraId="3E22ADA8"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（３） 第14条に規定する実績報告を行わないとき。</w:t>
      </w:r>
    </w:p>
    <w:p w14:paraId="33CA90C2" w14:textId="5BAC4F38"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w:t>
      </w:r>
      <w:r w:rsidR="0061738E" w:rsidRPr="009360E0">
        <w:rPr>
          <w:rFonts w:ascii="ＭＳ 明朝" w:eastAsia="ＭＳ 明朝" w:hAnsi="ＭＳ 明朝" w:cs="ＭＳ ゴシック" w:hint="eastAsia"/>
          <w:kern w:val="0"/>
          <w:sz w:val="24"/>
        </w:rPr>
        <w:t>４</w:t>
      </w:r>
      <w:r w:rsidRPr="009360E0">
        <w:rPr>
          <w:rFonts w:ascii="ＭＳ 明朝" w:eastAsia="ＭＳ 明朝" w:hAnsi="ＭＳ 明朝" w:cs="ＭＳ ゴシック" w:hint="eastAsia"/>
          <w:kern w:val="0"/>
          <w:sz w:val="24"/>
        </w:rPr>
        <w:t>）</w:t>
      </w:r>
      <w:r w:rsidRPr="009360E0">
        <w:rPr>
          <w:rFonts w:ascii="ＭＳ 明朝" w:eastAsia="ＭＳ 明朝" w:hAnsi="ＭＳ 明朝" w:cs="ＭＳ ゴシック"/>
          <w:kern w:val="0"/>
          <w:sz w:val="24"/>
        </w:rPr>
        <w:t xml:space="preserve"> その他、この要綱の規定に違反したと</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w:t>
      </w:r>
      <w:r w:rsidRPr="009360E0">
        <w:rPr>
          <w:rFonts w:ascii="ＭＳ 明朝" w:eastAsia="ＭＳ 明朝" w:hAnsi="ＭＳ 明朝" w:cs="ＭＳ ゴシック"/>
          <w:kern w:val="0"/>
          <w:sz w:val="24"/>
        </w:rPr>
        <w:t>が認めるとき。</w:t>
      </w:r>
    </w:p>
    <w:p w14:paraId="7D202B3B" w14:textId="3ED25940"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２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w:t>
      </w:r>
      <w:r w:rsidRPr="009360E0">
        <w:rPr>
          <w:rFonts w:ascii="ＭＳ 明朝" w:eastAsia="ＭＳ 明朝" w:hAnsi="ＭＳ 明朝" w:cs="ＭＳ ゴシック"/>
          <w:kern w:val="0"/>
          <w:sz w:val="24"/>
        </w:rPr>
        <w:t>前項の規定による取消しを行った場合は、当該交付決定者に対し、速やかに</w:t>
      </w:r>
      <w:r w:rsidRPr="009360E0">
        <w:rPr>
          <w:rFonts w:ascii="ＭＳ 明朝" w:eastAsia="ＭＳ 明朝" w:hAnsi="ＭＳ 明朝" w:cs="ＭＳ ゴシック" w:hint="eastAsia"/>
          <w:kern w:val="0"/>
          <w:sz w:val="24"/>
        </w:rPr>
        <w:t>通知するものとする。</w:t>
      </w:r>
    </w:p>
    <w:p w14:paraId="12BBAD78" w14:textId="77777777" w:rsidR="00986A20" w:rsidRPr="009360E0" w:rsidRDefault="00986A20" w:rsidP="00A45E62">
      <w:pPr>
        <w:overflowPunct w:val="0"/>
        <w:textAlignment w:val="baseline"/>
        <w:rPr>
          <w:rFonts w:ascii="ＭＳ 明朝" w:eastAsia="ＭＳ 明朝" w:hAnsi="ＭＳ 明朝" w:cs="ＭＳ ゴシック"/>
          <w:kern w:val="0"/>
          <w:sz w:val="24"/>
        </w:rPr>
      </w:pPr>
    </w:p>
    <w:p w14:paraId="3F64668D"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（補助金の概算払い）</w:t>
      </w:r>
    </w:p>
    <w:p w14:paraId="09BF02B2" w14:textId="4B2B056D"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 xml:space="preserve">第18条　</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長は、第11条の交付決定又は第13条の変更交付決定を受けた者に対し、補助金の交付決定を行った額の範囲で概算払いを行うことができる。</w:t>
      </w:r>
    </w:p>
    <w:p w14:paraId="7FD72779" w14:textId="77777777" w:rsidR="00AD6027" w:rsidRPr="009360E0" w:rsidRDefault="00AD6027" w:rsidP="00AD6027">
      <w:pPr>
        <w:overflowPunct w:val="0"/>
        <w:ind w:left="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２　前項の概算払いの請求は別紙様式第５号の概算払請求書により行う。</w:t>
      </w:r>
    </w:p>
    <w:p w14:paraId="7C1251BA" w14:textId="0AFCBBE6" w:rsidR="00AD6027" w:rsidRPr="009360E0" w:rsidRDefault="00AD6027" w:rsidP="00AD6027">
      <w:pPr>
        <w:overflowPunct w:val="0"/>
        <w:ind w:leftChars="100" w:left="450" w:hangingChars="100" w:hanging="240"/>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３　代理人による概算払いの請求は、第９条の規定のうち、「申請」を「概算払いの請求」と読み替えて準用する。代理人から概算払いの請求を受けた場合、委任状により代理人へ委任払いを行うことができる。</w:t>
      </w:r>
    </w:p>
    <w:p w14:paraId="65D647AD" w14:textId="77777777"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p>
    <w:p w14:paraId="6888A278"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（補助金の返還）</w:t>
      </w:r>
    </w:p>
    <w:p w14:paraId="5CCDC1A4" w14:textId="59611720" w:rsidR="00AD6027" w:rsidRPr="009360E0" w:rsidRDefault="00AD6027" w:rsidP="00AD6027">
      <w:pPr>
        <w:overflowPunct w:val="0"/>
        <w:ind w:left="212" w:hanging="212"/>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第19条　補助金交付決定者</w:t>
      </w:r>
      <w:r w:rsidR="002836DB" w:rsidRPr="009360E0">
        <w:rPr>
          <w:rFonts w:ascii="ＭＳ 明朝" w:eastAsia="ＭＳ 明朝" w:hAnsi="ＭＳ 明朝" w:cs="ＭＳ ゴシック" w:hint="eastAsia"/>
          <w:kern w:val="0"/>
          <w:sz w:val="24"/>
        </w:rPr>
        <w:t>又は</w:t>
      </w:r>
      <w:r w:rsidR="00986A20" w:rsidRPr="009360E0">
        <w:rPr>
          <w:rFonts w:ascii="ＭＳ 明朝" w:eastAsia="ＭＳ 明朝" w:hAnsi="ＭＳ 明朝" w:cs="ＭＳ ゴシック" w:hint="eastAsia"/>
          <w:kern w:val="0"/>
          <w:sz w:val="24"/>
        </w:rPr>
        <w:t>委任</w:t>
      </w:r>
      <w:r w:rsidR="002836DB" w:rsidRPr="009360E0">
        <w:rPr>
          <w:rFonts w:ascii="ＭＳ 明朝" w:eastAsia="ＭＳ 明朝" w:hAnsi="ＭＳ 明朝" w:cs="ＭＳ ゴシック" w:hint="eastAsia"/>
          <w:kern w:val="0"/>
          <w:sz w:val="24"/>
        </w:rPr>
        <w:t>払いを受けた代理申請者</w:t>
      </w:r>
      <w:r w:rsidRPr="009360E0">
        <w:rPr>
          <w:rFonts w:ascii="ＭＳ 明朝" w:eastAsia="ＭＳ 明朝" w:hAnsi="ＭＳ 明朝" w:cs="ＭＳ ゴシック" w:hint="eastAsia"/>
          <w:kern w:val="0"/>
          <w:sz w:val="24"/>
        </w:rPr>
        <w:t>は、以下の各号のいずれかに該当する場合、</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長が定める期間内に、当該補助金の全部又は一部を返還しなければならない。</w:t>
      </w:r>
    </w:p>
    <w:p w14:paraId="5C8A8792" w14:textId="55A7961C" w:rsidR="00AD6027" w:rsidRPr="009360E0" w:rsidRDefault="00AD6027" w:rsidP="00AD6027">
      <w:pPr>
        <w:overflowPunct w:val="0"/>
        <w:ind w:left="720" w:hangingChars="300" w:hanging="720"/>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（１）　補助金が交付された後、第17条の規定に基づき</w:t>
      </w:r>
      <w:r w:rsidR="00935113" w:rsidRPr="009360E0">
        <w:rPr>
          <w:rFonts w:asciiTheme="minorEastAsia" w:hAnsiTheme="minorEastAsia" w:cs="ＭＳ ゴシック" w:hint="eastAsia"/>
          <w:kern w:val="0"/>
          <w:sz w:val="24"/>
          <w:szCs w:val="24"/>
        </w:rPr>
        <w:t>町</w:t>
      </w:r>
      <w:r w:rsidRPr="009360E0">
        <w:rPr>
          <w:rFonts w:ascii="ＭＳ 明朝" w:eastAsia="ＭＳ 明朝" w:hAnsi="ＭＳ 明朝" w:cs="ＭＳ ゴシック" w:hint="eastAsia"/>
          <w:kern w:val="0"/>
          <w:sz w:val="24"/>
        </w:rPr>
        <w:t>長が補助金の交付決定を取り消した場合</w:t>
      </w:r>
    </w:p>
    <w:p w14:paraId="497FC175" w14:textId="77777777" w:rsidR="00AD6027" w:rsidRPr="009360E0" w:rsidRDefault="00AD6027" w:rsidP="00AD6027">
      <w:pPr>
        <w:overflowPunct w:val="0"/>
        <w:ind w:left="720" w:hangingChars="300" w:hanging="720"/>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t>（２）　第18条の概算払いを受けた後、第15条の規定に基づき確定した交付額が、概算払いを受けた額より小さい場合</w:t>
      </w:r>
    </w:p>
    <w:p w14:paraId="452D820A" w14:textId="77777777" w:rsidR="00F1582E" w:rsidRPr="009360E0" w:rsidRDefault="00F1582E" w:rsidP="00AD6027">
      <w:pPr>
        <w:overflowPunct w:val="0"/>
        <w:ind w:left="212" w:hanging="212"/>
        <w:textAlignment w:val="baseline"/>
        <w:rPr>
          <w:rFonts w:ascii="ＭＳ 明朝" w:eastAsia="ＭＳ 明朝" w:hAnsi="ＭＳ 明朝" w:cs="ＭＳ ゴシック"/>
          <w:kern w:val="0"/>
          <w:sz w:val="24"/>
        </w:rPr>
      </w:pPr>
    </w:p>
    <w:p w14:paraId="7DE29FFB" w14:textId="77777777" w:rsidR="00F1582E" w:rsidRPr="009360E0" w:rsidRDefault="00F1582E"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（受給権の譲渡</w:t>
      </w:r>
      <w:r w:rsidR="00E72632" w:rsidRPr="009360E0">
        <w:rPr>
          <w:rFonts w:ascii="ＭＳ 明朝" w:eastAsia="ＭＳ 明朝" w:hAnsi="ＭＳ 明朝" w:cs="ＭＳ ゴシック" w:hint="eastAsia"/>
          <w:kern w:val="0"/>
          <w:sz w:val="24"/>
        </w:rPr>
        <w:t>又は</w:t>
      </w:r>
      <w:r w:rsidRPr="009360E0">
        <w:rPr>
          <w:rFonts w:ascii="ＭＳ 明朝" w:eastAsia="ＭＳ 明朝" w:hAnsi="ＭＳ 明朝" w:cs="ＭＳ ゴシック" w:hint="eastAsia"/>
          <w:kern w:val="0"/>
          <w:sz w:val="24"/>
        </w:rPr>
        <w:t>担保の禁止）</w:t>
      </w:r>
    </w:p>
    <w:p w14:paraId="7A206507" w14:textId="77777777" w:rsidR="00AD6027" w:rsidRPr="009360E0" w:rsidRDefault="00AD6027" w:rsidP="00AD6027">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第20条　補助金を受ける権利は、譲り渡し、又は担保に供してはならない。</w:t>
      </w:r>
    </w:p>
    <w:p w14:paraId="47D0BFB1"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p>
    <w:p w14:paraId="2E56D6C6" w14:textId="77777777" w:rsidR="00AD6027" w:rsidRPr="009360E0" w:rsidRDefault="00AD6027" w:rsidP="00AD6027">
      <w:pPr>
        <w:overflowPunct w:val="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（その他）</w:t>
      </w:r>
    </w:p>
    <w:p w14:paraId="547A2BDE" w14:textId="39B4507C" w:rsidR="00F1582E" w:rsidRPr="009360E0" w:rsidRDefault="00AD6027" w:rsidP="00F1582E">
      <w:pPr>
        <w:overflowPunct w:val="0"/>
        <w:ind w:left="212" w:hanging="212"/>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第21</w:t>
      </w:r>
      <w:r w:rsidR="00F1582E" w:rsidRPr="009360E0">
        <w:rPr>
          <w:rFonts w:ascii="ＭＳ 明朝" w:eastAsia="ＭＳ 明朝" w:hAnsi="ＭＳ 明朝" w:cs="ＭＳ ゴシック" w:hint="eastAsia"/>
          <w:kern w:val="0"/>
          <w:sz w:val="24"/>
        </w:rPr>
        <w:t>条</w:t>
      </w:r>
      <w:r w:rsidR="003849B6" w:rsidRPr="009360E0">
        <w:rPr>
          <w:rFonts w:ascii="ＭＳ 明朝" w:eastAsia="ＭＳ 明朝" w:hAnsi="ＭＳ 明朝" w:cs="ＭＳ ゴシック" w:hint="eastAsia"/>
          <w:kern w:val="0"/>
          <w:sz w:val="24"/>
        </w:rPr>
        <w:t xml:space="preserve">　</w:t>
      </w:r>
      <w:r w:rsidR="00F1582E" w:rsidRPr="009360E0">
        <w:rPr>
          <w:rFonts w:ascii="ＭＳ 明朝" w:eastAsia="ＭＳ 明朝" w:hAnsi="ＭＳ 明朝" w:cs="ＭＳ ゴシック" w:hint="eastAsia"/>
          <w:kern w:val="0"/>
          <w:sz w:val="24"/>
        </w:rPr>
        <w:t>この要綱の実施のために必要な事項は、</w:t>
      </w:r>
      <w:r w:rsidR="00935113" w:rsidRPr="009360E0">
        <w:rPr>
          <w:rFonts w:asciiTheme="minorEastAsia" w:hAnsiTheme="minorEastAsia" w:cs="ＭＳ ゴシック" w:hint="eastAsia"/>
          <w:kern w:val="0"/>
          <w:sz w:val="24"/>
          <w:szCs w:val="24"/>
        </w:rPr>
        <w:t>町</w:t>
      </w:r>
      <w:r w:rsidR="00F1582E" w:rsidRPr="009360E0">
        <w:rPr>
          <w:rFonts w:ascii="ＭＳ 明朝" w:eastAsia="ＭＳ 明朝" w:hAnsi="ＭＳ 明朝" w:cs="ＭＳ ゴシック" w:hint="eastAsia"/>
          <w:kern w:val="0"/>
          <w:sz w:val="24"/>
        </w:rPr>
        <w:t>長が別に定める。</w:t>
      </w:r>
    </w:p>
    <w:p w14:paraId="6DF1B77E" w14:textId="77777777" w:rsidR="00F1582E" w:rsidRPr="009360E0" w:rsidRDefault="00F1582E" w:rsidP="00F1582E">
      <w:pPr>
        <w:overflowPunct w:val="0"/>
        <w:textAlignment w:val="baseline"/>
        <w:rPr>
          <w:rFonts w:ascii="ＭＳ 明朝" w:eastAsia="ＭＳ 明朝" w:hAnsi="ＭＳ 明朝" w:cs="Times New Roman"/>
          <w:spacing w:val="2"/>
          <w:kern w:val="0"/>
          <w:sz w:val="24"/>
        </w:rPr>
      </w:pPr>
    </w:p>
    <w:p w14:paraId="6D19406D" w14:textId="77777777" w:rsidR="00F1582E" w:rsidRPr="009360E0" w:rsidRDefault="00F1582E" w:rsidP="00AD6027">
      <w:pPr>
        <w:overflowPunct w:val="0"/>
        <w:ind w:firstLineChars="200" w:firstLine="480"/>
        <w:textAlignment w:val="baseline"/>
        <w:rPr>
          <w:rFonts w:ascii="ＭＳ 明朝" w:eastAsia="ＭＳ 明朝" w:hAnsi="ＭＳ 明朝" w:cs="Times New Roman"/>
          <w:spacing w:val="2"/>
          <w:kern w:val="0"/>
          <w:sz w:val="24"/>
        </w:rPr>
      </w:pPr>
      <w:r w:rsidRPr="009360E0">
        <w:rPr>
          <w:rFonts w:ascii="ＭＳ 明朝" w:eastAsia="ＭＳ 明朝" w:hAnsi="ＭＳ 明朝" w:cs="ＭＳ ゴシック" w:hint="eastAsia"/>
          <w:kern w:val="0"/>
          <w:sz w:val="24"/>
        </w:rPr>
        <w:t>附</w:t>
      </w:r>
      <w:r w:rsidR="00B873DF" w:rsidRPr="009360E0">
        <w:rPr>
          <w:rFonts w:ascii="ＭＳ 明朝" w:eastAsia="ＭＳ 明朝" w:hAnsi="ＭＳ 明朝" w:cs="ＭＳ ゴシック" w:hint="eastAsia"/>
          <w:kern w:val="0"/>
          <w:sz w:val="24"/>
        </w:rPr>
        <w:t xml:space="preserve">　</w:t>
      </w:r>
      <w:r w:rsidRPr="009360E0">
        <w:rPr>
          <w:rFonts w:ascii="ＭＳ 明朝" w:eastAsia="ＭＳ 明朝" w:hAnsi="ＭＳ 明朝" w:cs="ＭＳ ゴシック" w:hint="eastAsia"/>
          <w:kern w:val="0"/>
          <w:sz w:val="24"/>
        </w:rPr>
        <w:t>則</w:t>
      </w:r>
    </w:p>
    <w:p w14:paraId="7CC985E9" w14:textId="09CE09F5" w:rsidR="00DD779E" w:rsidRPr="009360E0" w:rsidRDefault="00CD26A4" w:rsidP="00F1582E">
      <w:pPr>
        <w:overflowPunct w:val="0"/>
        <w:textAlignment w:val="baseline"/>
        <w:rPr>
          <w:rFonts w:ascii="ＭＳ 明朝" w:eastAsia="ＭＳ 明朝" w:hAnsi="ＭＳ 明朝" w:cs="ＭＳ ゴシック"/>
          <w:kern w:val="0"/>
          <w:sz w:val="24"/>
        </w:rPr>
      </w:pPr>
      <w:r w:rsidRPr="009360E0">
        <w:rPr>
          <w:rFonts w:ascii="ＭＳ 明朝" w:eastAsia="ＭＳ 明朝" w:hAnsi="ＭＳ 明朝" w:cs="ＭＳ ゴシック" w:hint="eastAsia"/>
          <w:kern w:val="0"/>
          <w:sz w:val="24"/>
        </w:rPr>
        <w:lastRenderedPageBreak/>
        <w:t xml:space="preserve">　</w:t>
      </w:r>
      <w:r w:rsidR="00DD779E" w:rsidRPr="009360E0">
        <w:rPr>
          <w:rFonts w:ascii="ＭＳ 明朝" w:eastAsia="ＭＳ 明朝" w:hAnsi="ＭＳ 明朝" w:cs="ＭＳ ゴシック" w:hint="eastAsia"/>
          <w:kern w:val="0"/>
          <w:sz w:val="24"/>
        </w:rPr>
        <w:t>この要綱は、</w:t>
      </w:r>
      <w:r w:rsidR="00412C5A" w:rsidRPr="009360E0">
        <w:rPr>
          <w:rFonts w:ascii="ＭＳ 明朝" w:eastAsia="ＭＳ 明朝" w:hAnsi="ＭＳ 明朝" w:cs="ＭＳ ゴシック" w:hint="eastAsia"/>
          <w:kern w:val="0"/>
          <w:sz w:val="24"/>
        </w:rPr>
        <w:t>公布</w:t>
      </w:r>
      <w:r w:rsidR="00286685" w:rsidRPr="009360E0">
        <w:rPr>
          <w:rFonts w:ascii="ＭＳ 明朝" w:eastAsia="ＭＳ 明朝" w:hAnsi="ＭＳ 明朝" w:cs="ＭＳ ゴシック" w:hint="eastAsia"/>
          <w:kern w:val="0"/>
          <w:sz w:val="24"/>
        </w:rPr>
        <w:t>の日</w:t>
      </w:r>
      <w:r w:rsidR="00F1582E" w:rsidRPr="009360E0">
        <w:rPr>
          <w:rFonts w:ascii="ＭＳ 明朝" w:eastAsia="ＭＳ 明朝" w:hAnsi="ＭＳ 明朝" w:cs="ＭＳ ゴシック" w:hint="eastAsia"/>
          <w:kern w:val="0"/>
          <w:sz w:val="24"/>
        </w:rPr>
        <w:t>から施行する。</w:t>
      </w:r>
    </w:p>
    <w:sectPr w:rsidR="00DD779E" w:rsidRPr="009360E0" w:rsidSect="00566ED3">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F03B8" w14:textId="77777777" w:rsidR="009427FE" w:rsidRDefault="009427FE" w:rsidP="00E22C3D">
      <w:r>
        <w:separator/>
      </w:r>
    </w:p>
  </w:endnote>
  <w:endnote w:type="continuationSeparator" w:id="0">
    <w:p w14:paraId="1EA4E045" w14:textId="77777777" w:rsidR="009427FE" w:rsidRDefault="009427FE" w:rsidP="00E22C3D">
      <w:r>
        <w:continuationSeparator/>
      </w:r>
    </w:p>
  </w:endnote>
  <w:endnote w:type="continuationNotice" w:id="1">
    <w:p w14:paraId="474BC29B" w14:textId="77777777" w:rsidR="009427FE" w:rsidRDefault="00942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D7BD4" w14:textId="77777777" w:rsidR="009427FE" w:rsidRDefault="009427FE" w:rsidP="00E22C3D">
      <w:r>
        <w:separator/>
      </w:r>
    </w:p>
  </w:footnote>
  <w:footnote w:type="continuationSeparator" w:id="0">
    <w:p w14:paraId="6181971F" w14:textId="77777777" w:rsidR="009427FE" w:rsidRDefault="009427FE" w:rsidP="00E22C3D">
      <w:r>
        <w:continuationSeparator/>
      </w:r>
    </w:p>
  </w:footnote>
  <w:footnote w:type="continuationNotice" w:id="1">
    <w:p w14:paraId="707746F9" w14:textId="77777777" w:rsidR="009427FE" w:rsidRDefault="009427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92172"/>
    <w:multiLevelType w:val="hybridMultilevel"/>
    <w:tmpl w:val="807EC600"/>
    <w:lvl w:ilvl="0" w:tplc="D31A02B0">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 w15:restartNumberingAfterBreak="0">
    <w:nsid w:val="1B695373"/>
    <w:multiLevelType w:val="hybridMultilevel"/>
    <w:tmpl w:val="325A0244"/>
    <w:lvl w:ilvl="0" w:tplc="5AAAB6B6">
      <w:start w:val="1"/>
      <w:numFmt w:val="decimalEnclosedCircle"/>
      <w:lvlText w:val="%1"/>
      <w:lvlJc w:val="left"/>
      <w:pPr>
        <w:ind w:left="-90" w:hanging="360"/>
      </w:pPr>
      <w:rPr>
        <w:rFonts w:hint="default"/>
      </w:rPr>
    </w:lvl>
    <w:lvl w:ilvl="1" w:tplc="666CC3BE">
      <w:start w:val="1"/>
      <w:numFmt w:val="decimalEnclosedCircle"/>
      <w:lvlText w:val="%2"/>
      <w:lvlJc w:val="left"/>
      <w:pPr>
        <w:ind w:left="330" w:hanging="360"/>
      </w:pPr>
      <w:rPr>
        <w:rFonts w:hint="default"/>
      </w:rPr>
    </w:lvl>
    <w:lvl w:ilvl="2" w:tplc="04090011" w:tentative="1">
      <w:start w:val="1"/>
      <w:numFmt w:val="decimalEnclosedCircle"/>
      <w:lvlText w:val="%3"/>
      <w:lvlJc w:val="left"/>
      <w:pPr>
        <w:ind w:left="810" w:hanging="420"/>
      </w:pPr>
    </w:lvl>
    <w:lvl w:ilvl="3" w:tplc="0409000F" w:tentative="1">
      <w:start w:val="1"/>
      <w:numFmt w:val="decimal"/>
      <w:lvlText w:val="%4."/>
      <w:lvlJc w:val="left"/>
      <w:pPr>
        <w:ind w:left="1230" w:hanging="420"/>
      </w:pPr>
    </w:lvl>
    <w:lvl w:ilvl="4" w:tplc="04090017" w:tentative="1">
      <w:start w:val="1"/>
      <w:numFmt w:val="aiueoFullWidth"/>
      <w:lvlText w:val="(%5)"/>
      <w:lvlJc w:val="left"/>
      <w:pPr>
        <w:ind w:left="1650" w:hanging="420"/>
      </w:pPr>
    </w:lvl>
    <w:lvl w:ilvl="5" w:tplc="04090011" w:tentative="1">
      <w:start w:val="1"/>
      <w:numFmt w:val="decimalEnclosedCircle"/>
      <w:lvlText w:val="%6"/>
      <w:lvlJc w:val="left"/>
      <w:pPr>
        <w:ind w:left="2070" w:hanging="420"/>
      </w:pPr>
    </w:lvl>
    <w:lvl w:ilvl="6" w:tplc="0409000F" w:tentative="1">
      <w:start w:val="1"/>
      <w:numFmt w:val="decimal"/>
      <w:lvlText w:val="%7."/>
      <w:lvlJc w:val="left"/>
      <w:pPr>
        <w:ind w:left="2490" w:hanging="420"/>
      </w:pPr>
    </w:lvl>
    <w:lvl w:ilvl="7" w:tplc="04090017" w:tentative="1">
      <w:start w:val="1"/>
      <w:numFmt w:val="aiueoFullWidth"/>
      <w:lvlText w:val="(%8)"/>
      <w:lvlJc w:val="left"/>
      <w:pPr>
        <w:ind w:left="2910" w:hanging="420"/>
      </w:pPr>
    </w:lvl>
    <w:lvl w:ilvl="8" w:tplc="04090011" w:tentative="1">
      <w:start w:val="1"/>
      <w:numFmt w:val="decimalEnclosedCircle"/>
      <w:lvlText w:val="%9"/>
      <w:lvlJc w:val="left"/>
      <w:pPr>
        <w:ind w:left="3330" w:hanging="420"/>
      </w:pPr>
    </w:lvl>
  </w:abstractNum>
  <w:abstractNum w:abstractNumId="2" w15:restartNumberingAfterBreak="0">
    <w:nsid w:val="1C5D48F6"/>
    <w:multiLevelType w:val="hybridMultilevel"/>
    <w:tmpl w:val="CBCA8CB8"/>
    <w:lvl w:ilvl="0" w:tplc="0B448160">
      <w:start w:val="2"/>
      <w:numFmt w:val="decimalFullWidth"/>
      <w:lvlText w:val="%1"/>
      <w:lvlJc w:val="left"/>
      <w:pPr>
        <w:ind w:left="4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7868C576">
      <w:start w:val="1"/>
      <w:numFmt w:val="lowerLetter"/>
      <w:lvlText w:val="%2"/>
      <w:lvlJc w:val="left"/>
      <w:pPr>
        <w:ind w:left="12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D6AE00">
      <w:start w:val="1"/>
      <w:numFmt w:val="lowerRoman"/>
      <w:lvlText w:val="%3"/>
      <w:lvlJc w:val="left"/>
      <w:pPr>
        <w:ind w:left="20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4885B4">
      <w:start w:val="1"/>
      <w:numFmt w:val="decimal"/>
      <w:lvlText w:val="%4"/>
      <w:lvlJc w:val="left"/>
      <w:pPr>
        <w:ind w:left="27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286924">
      <w:start w:val="1"/>
      <w:numFmt w:val="lowerLetter"/>
      <w:lvlText w:val="%5"/>
      <w:lvlJc w:val="left"/>
      <w:pPr>
        <w:ind w:left="34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A0854">
      <w:start w:val="1"/>
      <w:numFmt w:val="lowerRoman"/>
      <w:lvlText w:val="%6"/>
      <w:lvlJc w:val="left"/>
      <w:pPr>
        <w:ind w:left="41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25E8456">
      <w:start w:val="1"/>
      <w:numFmt w:val="decimal"/>
      <w:lvlText w:val="%7"/>
      <w:lvlJc w:val="left"/>
      <w:pPr>
        <w:ind w:left="48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0E80376">
      <w:start w:val="1"/>
      <w:numFmt w:val="lowerLetter"/>
      <w:lvlText w:val="%8"/>
      <w:lvlJc w:val="left"/>
      <w:pPr>
        <w:ind w:left="5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DF2119A">
      <w:start w:val="1"/>
      <w:numFmt w:val="lowerRoman"/>
      <w:lvlText w:val="%9"/>
      <w:lvlJc w:val="left"/>
      <w:pPr>
        <w:ind w:left="63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953F8B"/>
    <w:multiLevelType w:val="hybridMultilevel"/>
    <w:tmpl w:val="82F4348C"/>
    <w:lvl w:ilvl="0" w:tplc="F0743F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1529F0"/>
    <w:multiLevelType w:val="hybridMultilevel"/>
    <w:tmpl w:val="CB228F3A"/>
    <w:lvl w:ilvl="0" w:tplc="6B38DBAA">
      <w:start w:val="1"/>
      <w:numFmt w:val="decimalFullWidth"/>
      <w:lvlText w:val="（%1）"/>
      <w:lvlJc w:val="left"/>
      <w:pPr>
        <w:ind w:left="720" w:hanging="720"/>
      </w:pPr>
      <w:rPr>
        <w:rFonts w:hint="default"/>
      </w:rPr>
    </w:lvl>
    <w:lvl w:ilvl="1" w:tplc="4DE4B05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4A556DA8"/>
    <w:multiLevelType w:val="hybridMultilevel"/>
    <w:tmpl w:val="C20251A2"/>
    <w:lvl w:ilvl="0" w:tplc="D72425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208126C"/>
    <w:multiLevelType w:val="hybridMultilevel"/>
    <w:tmpl w:val="AACE396E"/>
    <w:lvl w:ilvl="0" w:tplc="2B3ADF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BB0089F"/>
    <w:multiLevelType w:val="hybridMultilevel"/>
    <w:tmpl w:val="92F8A7E2"/>
    <w:lvl w:ilvl="0" w:tplc="EB36FA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46059AB"/>
    <w:multiLevelType w:val="hybridMultilevel"/>
    <w:tmpl w:val="962454AE"/>
    <w:lvl w:ilvl="0" w:tplc="EEA4B37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6"/>
  </w:num>
  <w:num w:numId="2">
    <w:abstractNumId w:val="3"/>
  </w:num>
  <w:num w:numId="3">
    <w:abstractNumId w:val="1"/>
  </w:num>
  <w:num w:numId="4">
    <w:abstractNumId w:val="2"/>
  </w:num>
  <w:num w:numId="5">
    <w:abstractNumId w:val="10"/>
  </w:num>
  <w:num w:numId="6">
    <w:abstractNumId w:val="0"/>
  </w:num>
  <w:num w:numId="7">
    <w:abstractNumId w:val="5"/>
  </w:num>
  <w:num w:numId="8">
    <w:abstractNumId w:val="7"/>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3A4"/>
    <w:rsid w:val="00003D62"/>
    <w:rsid w:val="00005EA7"/>
    <w:rsid w:val="0000655C"/>
    <w:rsid w:val="0000700C"/>
    <w:rsid w:val="00012F5B"/>
    <w:rsid w:val="000200D0"/>
    <w:rsid w:val="00020F00"/>
    <w:rsid w:val="00024825"/>
    <w:rsid w:val="000248D3"/>
    <w:rsid w:val="00032F61"/>
    <w:rsid w:val="00033EE2"/>
    <w:rsid w:val="000343B9"/>
    <w:rsid w:val="000407F3"/>
    <w:rsid w:val="00042776"/>
    <w:rsid w:val="00043368"/>
    <w:rsid w:val="000453B4"/>
    <w:rsid w:val="00050431"/>
    <w:rsid w:val="0005216A"/>
    <w:rsid w:val="00052FB7"/>
    <w:rsid w:val="00055D41"/>
    <w:rsid w:val="00060204"/>
    <w:rsid w:val="0006519D"/>
    <w:rsid w:val="00065FF3"/>
    <w:rsid w:val="0006755A"/>
    <w:rsid w:val="00070786"/>
    <w:rsid w:val="000710E0"/>
    <w:rsid w:val="000714BC"/>
    <w:rsid w:val="00072760"/>
    <w:rsid w:val="0007551B"/>
    <w:rsid w:val="00075557"/>
    <w:rsid w:val="00075F0C"/>
    <w:rsid w:val="00081322"/>
    <w:rsid w:val="000820E2"/>
    <w:rsid w:val="0008286C"/>
    <w:rsid w:val="00084F1E"/>
    <w:rsid w:val="00085BB9"/>
    <w:rsid w:val="000862A9"/>
    <w:rsid w:val="000864A2"/>
    <w:rsid w:val="00087BDF"/>
    <w:rsid w:val="000918B7"/>
    <w:rsid w:val="000A197D"/>
    <w:rsid w:val="000A34C9"/>
    <w:rsid w:val="000A65D6"/>
    <w:rsid w:val="000A6C72"/>
    <w:rsid w:val="000B793C"/>
    <w:rsid w:val="000C271A"/>
    <w:rsid w:val="000C344D"/>
    <w:rsid w:val="000C5EAF"/>
    <w:rsid w:val="000D073B"/>
    <w:rsid w:val="000D634E"/>
    <w:rsid w:val="000D64DB"/>
    <w:rsid w:val="000E28A2"/>
    <w:rsid w:val="000E76B2"/>
    <w:rsid w:val="000F1BC2"/>
    <w:rsid w:val="000F1EE9"/>
    <w:rsid w:val="000F4A5A"/>
    <w:rsid w:val="0010079A"/>
    <w:rsid w:val="001037F9"/>
    <w:rsid w:val="00104C43"/>
    <w:rsid w:val="00114197"/>
    <w:rsid w:val="00114EFF"/>
    <w:rsid w:val="001159FB"/>
    <w:rsid w:val="001265CE"/>
    <w:rsid w:val="0013199D"/>
    <w:rsid w:val="00131E56"/>
    <w:rsid w:val="00133C0A"/>
    <w:rsid w:val="00134F9F"/>
    <w:rsid w:val="00140D26"/>
    <w:rsid w:val="00147B2A"/>
    <w:rsid w:val="00150DF8"/>
    <w:rsid w:val="00155AC7"/>
    <w:rsid w:val="001572DE"/>
    <w:rsid w:val="001577A1"/>
    <w:rsid w:val="001607A5"/>
    <w:rsid w:val="001613E7"/>
    <w:rsid w:val="001659F9"/>
    <w:rsid w:val="00166585"/>
    <w:rsid w:val="00167294"/>
    <w:rsid w:val="00171536"/>
    <w:rsid w:val="00173386"/>
    <w:rsid w:val="00174749"/>
    <w:rsid w:val="00180493"/>
    <w:rsid w:val="001822A1"/>
    <w:rsid w:val="00184B2C"/>
    <w:rsid w:val="00184BEB"/>
    <w:rsid w:val="001864A5"/>
    <w:rsid w:val="00191F7A"/>
    <w:rsid w:val="00193CB1"/>
    <w:rsid w:val="00195AFB"/>
    <w:rsid w:val="001976DD"/>
    <w:rsid w:val="001A32D0"/>
    <w:rsid w:val="001A3E34"/>
    <w:rsid w:val="001A4905"/>
    <w:rsid w:val="001A6A67"/>
    <w:rsid w:val="001A70DF"/>
    <w:rsid w:val="001B3FC7"/>
    <w:rsid w:val="001B6428"/>
    <w:rsid w:val="001B6B1D"/>
    <w:rsid w:val="001C2365"/>
    <w:rsid w:val="001C630D"/>
    <w:rsid w:val="001D28B7"/>
    <w:rsid w:val="001D353F"/>
    <w:rsid w:val="001D4B0D"/>
    <w:rsid w:val="001D7B1A"/>
    <w:rsid w:val="001E329F"/>
    <w:rsid w:val="001E70AD"/>
    <w:rsid w:val="001E7811"/>
    <w:rsid w:val="001E7812"/>
    <w:rsid w:val="001F25BA"/>
    <w:rsid w:val="001F2BEE"/>
    <w:rsid w:val="00202482"/>
    <w:rsid w:val="00203CC0"/>
    <w:rsid w:val="0021060F"/>
    <w:rsid w:val="00213225"/>
    <w:rsid w:val="0021427F"/>
    <w:rsid w:val="00215C06"/>
    <w:rsid w:val="00220676"/>
    <w:rsid w:val="002260B3"/>
    <w:rsid w:val="002264E8"/>
    <w:rsid w:val="00231642"/>
    <w:rsid w:val="00240A28"/>
    <w:rsid w:val="00241275"/>
    <w:rsid w:val="00241DF1"/>
    <w:rsid w:val="0024242D"/>
    <w:rsid w:val="00244728"/>
    <w:rsid w:val="002459D3"/>
    <w:rsid w:val="002508BA"/>
    <w:rsid w:val="0025352E"/>
    <w:rsid w:val="00253722"/>
    <w:rsid w:val="002620ED"/>
    <w:rsid w:val="002670B4"/>
    <w:rsid w:val="00270F10"/>
    <w:rsid w:val="00273157"/>
    <w:rsid w:val="002733D5"/>
    <w:rsid w:val="00273A65"/>
    <w:rsid w:val="00273F76"/>
    <w:rsid w:val="002745DA"/>
    <w:rsid w:val="002804EC"/>
    <w:rsid w:val="00280F4B"/>
    <w:rsid w:val="002811E6"/>
    <w:rsid w:val="00281A0E"/>
    <w:rsid w:val="00282176"/>
    <w:rsid w:val="002836DB"/>
    <w:rsid w:val="00286685"/>
    <w:rsid w:val="00287BFE"/>
    <w:rsid w:val="00290D5F"/>
    <w:rsid w:val="0029265E"/>
    <w:rsid w:val="00293CF7"/>
    <w:rsid w:val="00293E44"/>
    <w:rsid w:val="00294213"/>
    <w:rsid w:val="002949BE"/>
    <w:rsid w:val="0029719F"/>
    <w:rsid w:val="002A321C"/>
    <w:rsid w:val="002A3B91"/>
    <w:rsid w:val="002A4617"/>
    <w:rsid w:val="002A5017"/>
    <w:rsid w:val="002B1326"/>
    <w:rsid w:val="002B3518"/>
    <w:rsid w:val="002B4727"/>
    <w:rsid w:val="002B55EF"/>
    <w:rsid w:val="002B597D"/>
    <w:rsid w:val="002B6624"/>
    <w:rsid w:val="002B6B81"/>
    <w:rsid w:val="002C0C90"/>
    <w:rsid w:val="002C4069"/>
    <w:rsid w:val="002C64D9"/>
    <w:rsid w:val="002C6C9C"/>
    <w:rsid w:val="002C6DFA"/>
    <w:rsid w:val="002C71A5"/>
    <w:rsid w:val="002C7C9F"/>
    <w:rsid w:val="002D287C"/>
    <w:rsid w:val="002D33E6"/>
    <w:rsid w:val="002D3C73"/>
    <w:rsid w:val="002D4716"/>
    <w:rsid w:val="002D6D5B"/>
    <w:rsid w:val="002D7F60"/>
    <w:rsid w:val="002E118F"/>
    <w:rsid w:val="002E328E"/>
    <w:rsid w:val="002F6FB7"/>
    <w:rsid w:val="002F7C4B"/>
    <w:rsid w:val="0030122C"/>
    <w:rsid w:val="00301A7C"/>
    <w:rsid w:val="00301FC3"/>
    <w:rsid w:val="00303C9D"/>
    <w:rsid w:val="00307E55"/>
    <w:rsid w:val="00310F20"/>
    <w:rsid w:val="00311537"/>
    <w:rsid w:val="003168EC"/>
    <w:rsid w:val="00317727"/>
    <w:rsid w:val="00320A6C"/>
    <w:rsid w:val="0032216D"/>
    <w:rsid w:val="0032564A"/>
    <w:rsid w:val="0032621C"/>
    <w:rsid w:val="00331DCF"/>
    <w:rsid w:val="0033265F"/>
    <w:rsid w:val="00332FEB"/>
    <w:rsid w:val="00337F6F"/>
    <w:rsid w:val="00342B4A"/>
    <w:rsid w:val="00344906"/>
    <w:rsid w:val="00345D3E"/>
    <w:rsid w:val="00350CA5"/>
    <w:rsid w:val="00352282"/>
    <w:rsid w:val="003529D8"/>
    <w:rsid w:val="00352F9D"/>
    <w:rsid w:val="00356B7E"/>
    <w:rsid w:val="00356B86"/>
    <w:rsid w:val="00356F08"/>
    <w:rsid w:val="003609B4"/>
    <w:rsid w:val="00360F17"/>
    <w:rsid w:val="003625F1"/>
    <w:rsid w:val="00362E40"/>
    <w:rsid w:val="00364179"/>
    <w:rsid w:val="00364A21"/>
    <w:rsid w:val="00365923"/>
    <w:rsid w:val="00367CA8"/>
    <w:rsid w:val="003705E7"/>
    <w:rsid w:val="003721FB"/>
    <w:rsid w:val="003725C5"/>
    <w:rsid w:val="00376DA6"/>
    <w:rsid w:val="00377347"/>
    <w:rsid w:val="0037776A"/>
    <w:rsid w:val="00382722"/>
    <w:rsid w:val="00383769"/>
    <w:rsid w:val="00383B27"/>
    <w:rsid w:val="00383D49"/>
    <w:rsid w:val="003849B6"/>
    <w:rsid w:val="00390B26"/>
    <w:rsid w:val="003915C2"/>
    <w:rsid w:val="003948A7"/>
    <w:rsid w:val="0039607C"/>
    <w:rsid w:val="0039710A"/>
    <w:rsid w:val="003A3045"/>
    <w:rsid w:val="003A4C08"/>
    <w:rsid w:val="003A67DF"/>
    <w:rsid w:val="003A6F63"/>
    <w:rsid w:val="003B318F"/>
    <w:rsid w:val="003B5EA1"/>
    <w:rsid w:val="003B7B9C"/>
    <w:rsid w:val="003C0EA8"/>
    <w:rsid w:val="003C0ED2"/>
    <w:rsid w:val="003C135F"/>
    <w:rsid w:val="003C25F6"/>
    <w:rsid w:val="003C65CC"/>
    <w:rsid w:val="003C6C3E"/>
    <w:rsid w:val="003D4228"/>
    <w:rsid w:val="003D652F"/>
    <w:rsid w:val="003E0CD7"/>
    <w:rsid w:val="003E2214"/>
    <w:rsid w:val="003E27E2"/>
    <w:rsid w:val="003E41DB"/>
    <w:rsid w:val="003E62ED"/>
    <w:rsid w:val="003F22CD"/>
    <w:rsid w:val="003F3826"/>
    <w:rsid w:val="003F3D90"/>
    <w:rsid w:val="003F57F2"/>
    <w:rsid w:val="0040162E"/>
    <w:rsid w:val="00402D97"/>
    <w:rsid w:val="00405745"/>
    <w:rsid w:val="00412C5A"/>
    <w:rsid w:val="00413360"/>
    <w:rsid w:val="004133EF"/>
    <w:rsid w:val="00416546"/>
    <w:rsid w:val="0042591E"/>
    <w:rsid w:val="004259FC"/>
    <w:rsid w:val="00425D2E"/>
    <w:rsid w:val="00430EF4"/>
    <w:rsid w:val="00431060"/>
    <w:rsid w:val="004319D5"/>
    <w:rsid w:val="00436FF9"/>
    <w:rsid w:val="004453E1"/>
    <w:rsid w:val="00445A85"/>
    <w:rsid w:val="00447720"/>
    <w:rsid w:val="00452033"/>
    <w:rsid w:val="00452746"/>
    <w:rsid w:val="00455DC5"/>
    <w:rsid w:val="00457810"/>
    <w:rsid w:val="0046072B"/>
    <w:rsid w:val="00460BEC"/>
    <w:rsid w:val="00463B0F"/>
    <w:rsid w:val="00466432"/>
    <w:rsid w:val="00470172"/>
    <w:rsid w:val="00471494"/>
    <w:rsid w:val="0048070E"/>
    <w:rsid w:val="004812F4"/>
    <w:rsid w:val="00483D1C"/>
    <w:rsid w:val="00492981"/>
    <w:rsid w:val="004936DF"/>
    <w:rsid w:val="00496078"/>
    <w:rsid w:val="00496D6E"/>
    <w:rsid w:val="004A7E60"/>
    <w:rsid w:val="004B2B50"/>
    <w:rsid w:val="004B439D"/>
    <w:rsid w:val="004B6FD7"/>
    <w:rsid w:val="004C02AC"/>
    <w:rsid w:val="004C2E0B"/>
    <w:rsid w:val="004C3BE2"/>
    <w:rsid w:val="004C52A4"/>
    <w:rsid w:val="004C6E1A"/>
    <w:rsid w:val="004D1F0D"/>
    <w:rsid w:val="004D495B"/>
    <w:rsid w:val="004D5238"/>
    <w:rsid w:val="004D7ADE"/>
    <w:rsid w:val="004E4035"/>
    <w:rsid w:val="004E4EFB"/>
    <w:rsid w:val="004E6D6A"/>
    <w:rsid w:val="004F06F3"/>
    <w:rsid w:val="004F09A4"/>
    <w:rsid w:val="004F1662"/>
    <w:rsid w:val="004F35F8"/>
    <w:rsid w:val="004F49B8"/>
    <w:rsid w:val="004F53E9"/>
    <w:rsid w:val="004F58F3"/>
    <w:rsid w:val="0050159E"/>
    <w:rsid w:val="00503616"/>
    <w:rsid w:val="0051062A"/>
    <w:rsid w:val="00513D28"/>
    <w:rsid w:val="005155D3"/>
    <w:rsid w:val="00515AF9"/>
    <w:rsid w:val="00516DEC"/>
    <w:rsid w:val="00526AF6"/>
    <w:rsid w:val="00530C0D"/>
    <w:rsid w:val="00530F96"/>
    <w:rsid w:val="00532221"/>
    <w:rsid w:val="00532E89"/>
    <w:rsid w:val="005342A5"/>
    <w:rsid w:val="0053712D"/>
    <w:rsid w:val="00537712"/>
    <w:rsid w:val="00541E90"/>
    <w:rsid w:val="00543498"/>
    <w:rsid w:val="00544906"/>
    <w:rsid w:val="005460B3"/>
    <w:rsid w:val="00546411"/>
    <w:rsid w:val="0054794A"/>
    <w:rsid w:val="00554654"/>
    <w:rsid w:val="005549BE"/>
    <w:rsid w:val="005561CA"/>
    <w:rsid w:val="00556C08"/>
    <w:rsid w:val="005604AA"/>
    <w:rsid w:val="00560502"/>
    <w:rsid w:val="00561AFC"/>
    <w:rsid w:val="00564918"/>
    <w:rsid w:val="00566A55"/>
    <w:rsid w:val="00566ED3"/>
    <w:rsid w:val="00567085"/>
    <w:rsid w:val="00571E16"/>
    <w:rsid w:val="00572A2B"/>
    <w:rsid w:val="00574934"/>
    <w:rsid w:val="005752C0"/>
    <w:rsid w:val="00577CF8"/>
    <w:rsid w:val="005817EC"/>
    <w:rsid w:val="00582409"/>
    <w:rsid w:val="005916A7"/>
    <w:rsid w:val="0059463A"/>
    <w:rsid w:val="00594D19"/>
    <w:rsid w:val="005968B2"/>
    <w:rsid w:val="00597ED5"/>
    <w:rsid w:val="005A0625"/>
    <w:rsid w:val="005A3850"/>
    <w:rsid w:val="005A622E"/>
    <w:rsid w:val="005B0062"/>
    <w:rsid w:val="005B27E3"/>
    <w:rsid w:val="005B2B1C"/>
    <w:rsid w:val="005B2FE5"/>
    <w:rsid w:val="005B4599"/>
    <w:rsid w:val="005B65F5"/>
    <w:rsid w:val="005C0E12"/>
    <w:rsid w:val="005C3B6C"/>
    <w:rsid w:val="005C441E"/>
    <w:rsid w:val="005C5F25"/>
    <w:rsid w:val="005C5FEA"/>
    <w:rsid w:val="005D6F9C"/>
    <w:rsid w:val="005D7400"/>
    <w:rsid w:val="005E2B37"/>
    <w:rsid w:val="005E4E53"/>
    <w:rsid w:val="005E5764"/>
    <w:rsid w:val="005E67CE"/>
    <w:rsid w:val="005F2F8B"/>
    <w:rsid w:val="005F5969"/>
    <w:rsid w:val="005F7FBB"/>
    <w:rsid w:val="00604F77"/>
    <w:rsid w:val="00605B1A"/>
    <w:rsid w:val="00612391"/>
    <w:rsid w:val="00613FC4"/>
    <w:rsid w:val="0061738E"/>
    <w:rsid w:val="00617D09"/>
    <w:rsid w:val="00621CE9"/>
    <w:rsid w:val="00623F46"/>
    <w:rsid w:val="00626F5B"/>
    <w:rsid w:val="00630145"/>
    <w:rsid w:val="00630BF6"/>
    <w:rsid w:val="0063223E"/>
    <w:rsid w:val="00632298"/>
    <w:rsid w:val="0063474F"/>
    <w:rsid w:val="00635059"/>
    <w:rsid w:val="00641EC2"/>
    <w:rsid w:val="00650490"/>
    <w:rsid w:val="00651061"/>
    <w:rsid w:val="0065447A"/>
    <w:rsid w:val="00663453"/>
    <w:rsid w:val="00663BAD"/>
    <w:rsid w:val="00665A05"/>
    <w:rsid w:val="00665DB6"/>
    <w:rsid w:val="00673621"/>
    <w:rsid w:val="0067788A"/>
    <w:rsid w:val="0068361A"/>
    <w:rsid w:val="00690364"/>
    <w:rsid w:val="00690B5B"/>
    <w:rsid w:val="00691214"/>
    <w:rsid w:val="006927FE"/>
    <w:rsid w:val="00692DEF"/>
    <w:rsid w:val="006A11C1"/>
    <w:rsid w:val="006A39D1"/>
    <w:rsid w:val="006B045E"/>
    <w:rsid w:val="006B24D5"/>
    <w:rsid w:val="006B6F01"/>
    <w:rsid w:val="006C2051"/>
    <w:rsid w:val="006C3A7B"/>
    <w:rsid w:val="006D363B"/>
    <w:rsid w:val="006D3C0D"/>
    <w:rsid w:val="006D4ED5"/>
    <w:rsid w:val="006F3F70"/>
    <w:rsid w:val="006F4E94"/>
    <w:rsid w:val="006F63BD"/>
    <w:rsid w:val="006F70E1"/>
    <w:rsid w:val="006F7735"/>
    <w:rsid w:val="006F7932"/>
    <w:rsid w:val="00702A64"/>
    <w:rsid w:val="00703EE2"/>
    <w:rsid w:val="007079BC"/>
    <w:rsid w:val="007143AB"/>
    <w:rsid w:val="0071529B"/>
    <w:rsid w:val="007213E9"/>
    <w:rsid w:val="007226B2"/>
    <w:rsid w:val="00724544"/>
    <w:rsid w:val="00727A50"/>
    <w:rsid w:val="00734D65"/>
    <w:rsid w:val="0073531C"/>
    <w:rsid w:val="00745883"/>
    <w:rsid w:val="00746344"/>
    <w:rsid w:val="007522EE"/>
    <w:rsid w:val="00753006"/>
    <w:rsid w:val="00753F1F"/>
    <w:rsid w:val="00755699"/>
    <w:rsid w:val="00757A60"/>
    <w:rsid w:val="00761738"/>
    <w:rsid w:val="00761ECC"/>
    <w:rsid w:val="00763E5E"/>
    <w:rsid w:val="00766587"/>
    <w:rsid w:val="007678FB"/>
    <w:rsid w:val="007745D7"/>
    <w:rsid w:val="007772C4"/>
    <w:rsid w:val="00777CFD"/>
    <w:rsid w:val="0078040D"/>
    <w:rsid w:val="0078173A"/>
    <w:rsid w:val="00783653"/>
    <w:rsid w:val="007873AC"/>
    <w:rsid w:val="007876A7"/>
    <w:rsid w:val="00787719"/>
    <w:rsid w:val="00790FE6"/>
    <w:rsid w:val="0079225D"/>
    <w:rsid w:val="007943D8"/>
    <w:rsid w:val="007945A8"/>
    <w:rsid w:val="00796DED"/>
    <w:rsid w:val="007A0046"/>
    <w:rsid w:val="007A2298"/>
    <w:rsid w:val="007A42E5"/>
    <w:rsid w:val="007A53CF"/>
    <w:rsid w:val="007A681B"/>
    <w:rsid w:val="007B0528"/>
    <w:rsid w:val="007B1038"/>
    <w:rsid w:val="007B5B8A"/>
    <w:rsid w:val="007B7C3C"/>
    <w:rsid w:val="007C2906"/>
    <w:rsid w:val="007D2353"/>
    <w:rsid w:val="007D4088"/>
    <w:rsid w:val="007E210D"/>
    <w:rsid w:val="007E7A68"/>
    <w:rsid w:val="007F06E6"/>
    <w:rsid w:val="007F0910"/>
    <w:rsid w:val="007F10B6"/>
    <w:rsid w:val="007F2012"/>
    <w:rsid w:val="007F25C6"/>
    <w:rsid w:val="007F6547"/>
    <w:rsid w:val="0080397A"/>
    <w:rsid w:val="00805E19"/>
    <w:rsid w:val="00812403"/>
    <w:rsid w:val="008130A0"/>
    <w:rsid w:val="00813EBC"/>
    <w:rsid w:val="00816A18"/>
    <w:rsid w:val="00821FEC"/>
    <w:rsid w:val="00826B22"/>
    <w:rsid w:val="00826E85"/>
    <w:rsid w:val="00827801"/>
    <w:rsid w:val="00833382"/>
    <w:rsid w:val="0083473F"/>
    <w:rsid w:val="008352C7"/>
    <w:rsid w:val="00835995"/>
    <w:rsid w:val="0083625B"/>
    <w:rsid w:val="00837968"/>
    <w:rsid w:val="00841963"/>
    <w:rsid w:val="00841AA2"/>
    <w:rsid w:val="008457F0"/>
    <w:rsid w:val="00852626"/>
    <w:rsid w:val="00852DDD"/>
    <w:rsid w:val="00853890"/>
    <w:rsid w:val="00854194"/>
    <w:rsid w:val="0085512D"/>
    <w:rsid w:val="00855504"/>
    <w:rsid w:val="0085661A"/>
    <w:rsid w:val="00864F8F"/>
    <w:rsid w:val="008656F2"/>
    <w:rsid w:val="00867868"/>
    <w:rsid w:val="00867971"/>
    <w:rsid w:val="00870D15"/>
    <w:rsid w:val="0087439E"/>
    <w:rsid w:val="00882475"/>
    <w:rsid w:val="00883B94"/>
    <w:rsid w:val="008860F2"/>
    <w:rsid w:val="00886568"/>
    <w:rsid w:val="00887E82"/>
    <w:rsid w:val="008900FE"/>
    <w:rsid w:val="0089093A"/>
    <w:rsid w:val="00890B55"/>
    <w:rsid w:val="008949E7"/>
    <w:rsid w:val="00897CA1"/>
    <w:rsid w:val="008A1AB9"/>
    <w:rsid w:val="008A391E"/>
    <w:rsid w:val="008A41E4"/>
    <w:rsid w:val="008A44FA"/>
    <w:rsid w:val="008A4AAB"/>
    <w:rsid w:val="008A5809"/>
    <w:rsid w:val="008A7A2A"/>
    <w:rsid w:val="008B1E39"/>
    <w:rsid w:val="008B266D"/>
    <w:rsid w:val="008B5B05"/>
    <w:rsid w:val="008B717A"/>
    <w:rsid w:val="008C5E87"/>
    <w:rsid w:val="008D0910"/>
    <w:rsid w:val="008D148D"/>
    <w:rsid w:val="008D2AD8"/>
    <w:rsid w:val="008D583B"/>
    <w:rsid w:val="008E3304"/>
    <w:rsid w:val="008E50B0"/>
    <w:rsid w:val="008E54ED"/>
    <w:rsid w:val="008F694D"/>
    <w:rsid w:val="008F6AF5"/>
    <w:rsid w:val="00902729"/>
    <w:rsid w:val="009033FD"/>
    <w:rsid w:val="00906862"/>
    <w:rsid w:val="00907552"/>
    <w:rsid w:val="00910435"/>
    <w:rsid w:val="0091384A"/>
    <w:rsid w:val="0091408E"/>
    <w:rsid w:val="00914F52"/>
    <w:rsid w:val="0091563B"/>
    <w:rsid w:val="00917FFE"/>
    <w:rsid w:val="009226F5"/>
    <w:rsid w:val="00923978"/>
    <w:rsid w:val="009239E5"/>
    <w:rsid w:val="00923AEB"/>
    <w:rsid w:val="00925BD9"/>
    <w:rsid w:val="00926D9A"/>
    <w:rsid w:val="00927A61"/>
    <w:rsid w:val="00935113"/>
    <w:rsid w:val="009360E0"/>
    <w:rsid w:val="009367C4"/>
    <w:rsid w:val="009370D0"/>
    <w:rsid w:val="0094008A"/>
    <w:rsid w:val="0094220E"/>
    <w:rsid w:val="009425C5"/>
    <w:rsid w:val="009427FE"/>
    <w:rsid w:val="009457E8"/>
    <w:rsid w:val="009510BE"/>
    <w:rsid w:val="00951805"/>
    <w:rsid w:val="009569D3"/>
    <w:rsid w:val="00963EB6"/>
    <w:rsid w:val="00964D0A"/>
    <w:rsid w:val="00965123"/>
    <w:rsid w:val="00965E0F"/>
    <w:rsid w:val="00970215"/>
    <w:rsid w:val="009709A4"/>
    <w:rsid w:val="009727D7"/>
    <w:rsid w:val="00973E28"/>
    <w:rsid w:val="00974F88"/>
    <w:rsid w:val="0097677B"/>
    <w:rsid w:val="00977210"/>
    <w:rsid w:val="00980393"/>
    <w:rsid w:val="00983B32"/>
    <w:rsid w:val="009867C2"/>
    <w:rsid w:val="00986A20"/>
    <w:rsid w:val="00994476"/>
    <w:rsid w:val="00995A90"/>
    <w:rsid w:val="00995DA6"/>
    <w:rsid w:val="00996084"/>
    <w:rsid w:val="009A05C0"/>
    <w:rsid w:val="009A15B1"/>
    <w:rsid w:val="009A1A8B"/>
    <w:rsid w:val="009B04DC"/>
    <w:rsid w:val="009B4DB9"/>
    <w:rsid w:val="009C2DFE"/>
    <w:rsid w:val="009C3E67"/>
    <w:rsid w:val="009C4761"/>
    <w:rsid w:val="009C7CF6"/>
    <w:rsid w:val="009D0F71"/>
    <w:rsid w:val="009D1343"/>
    <w:rsid w:val="009D5202"/>
    <w:rsid w:val="009D6B25"/>
    <w:rsid w:val="009D7029"/>
    <w:rsid w:val="009E28F0"/>
    <w:rsid w:val="009E2E00"/>
    <w:rsid w:val="009E4A66"/>
    <w:rsid w:val="009E583A"/>
    <w:rsid w:val="009E59B1"/>
    <w:rsid w:val="009F0862"/>
    <w:rsid w:val="009F2BFF"/>
    <w:rsid w:val="009F4F4D"/>
    <w:rsid w:val="009F5394"/>
    <w:rsid w:val="00A0277F"/>
    <w:rsid w:val="00A0297E"/>
    <w:rsid w:val="00A03253"/>
    <w:rsid w:val="00A04656"/>
    <w:rsid w:val="00A12DA5"/>
    <w:rsid w:val="00A12E4D"/>
    <w:rsid w:val="00A24866"/>
    <w:rsid w:val="00A253EA"/>
    <w:rsid w:val="00A27D3E"/>
    <w:rsid w:val="00A426A6"/>
    <w:rsid w:val="00A44549"/>
    <w:rsid w:val="00A44EB4"/>
    <w:rsid w:val="00A45E62"/>
    <w:rsid w:val="00A50FF3"/>
    <w:rsid w:val="00A5467E"/>
    <w:rsid w:val="00A705F6"/>
    <w:rsid w:val="00A80E4C"/>
    <w:rsid w:val="00A83853"/>
    <w:rsid w:val="00A87717"/>
    <w:rsid w:val="00A90DA5"/>
    <w:rsid w:val="00A9193E"/>
    <w:rsid w:val="00A919EA"/>
    <w:rsid w:val="00A922CF"/>
    <w:rsid w:val="00A937EE"/>
    <w:rsid w:val="00A9477F"/>
    <w:rsid w:val="00A94BA7"/>
    <w:rsid w:val="00A94BB3"/>
    <w:rsid w:val="00A96E0F"/>
    <w:rsid w:val="00AA412C"/>
    <w:rsid w:val="00AA4C73"/>
    <w:rsid w:val="00AA5717"/>
    <w:rsid w:val="00AA6ECA"/>
    <w:rsid w:val="00AB59AB"/>
    <w:rsid w:val="00AB5BA3"/>
    <w:rsid w:val="00AB7C6C"/>
    <w:rsid w:val="00AC1709"/>
    <w:rsid w:val="00AC4508"/>
    <w:rsid w:val="00AD0514"/>
    <w:rsid w:val="00AD13EE"/>
    <w:rsid w:val="00AD1EFA"/>
    <w:rsid w:val="00AD42DF"/>
    <w:rsid w:val="00AD4376"/>
    <w:rsid w:val="00AD6027"/>
    <w:rsid w:val="00AD7BDD"/>
    <w:rsid w:val="00AE0C36"/>
    <w:rsid w:val="00AE28E9"/>
    <w:rsid w:val="00AE318C"/>
    <w:rsid w:val="00AE4655"/>
    <w:rsid w:val="00AE6A54"/>
    <w:rsid w:val="00AE7E8B"/>
    <w:rsid w:val="00AF39BF"/>
    <w:rsid w:val="00AF408D"/>
    <w:rsid w:val="00B027F0"/>
    <w:rsid w:val="00B038C2"/>
    <w:rsid w:val="00B04049"/>
    <w:rsid w:val="00B04649"/>
    <w:rsid w:val="00B10120"/>
    <w:rsid w:val="00B109F4"/>
    <w:rsid w:val="00B11028"/>
    <w:rsid w:val="00B11761"/>
    <w:rsid w:val="00B200F5"/>
    <w:rsid w:val="00B219A1"/>
    <w:rsid w:val="00B255A2"/>
    <w:rsid w:val="00B35B0D"/>
    <w:rsid w:val="00B4088D"/>
    <w:rsid w:val="00B43DE8"/>
    <w:rsid w:val="00B44198"/>
    <w:rsid w:val="00B449BA"/>
    <w:rsid w:val="00B467FD"/>
    <w:rsid w:val="00B470C5"/>
    <w:rsid w:val="00B47480"/>
    <w:rsid w:val="00B47EA6"/>
    <w:rsid w:val="00B5376A"/>
    <w:rsid w:val="00B552B8"/>
    <w:rsid w:val="00B611B2"/>
    <w:rsid w:val="00B611C4"/>
    <w:rsid w:val="00B62F33"/>
    <w:rsid w:val="00B653F7"/>
    <w:rsid w:val="00B800E3"/>
    <w:rsid w:val="00B82258"/>
    <w:rsid w:val="00B859EE"/>
    <w:rsid w:val="00B873DF"/>
    <w:rsid w:val="00B94196"/>
    <w:rsid w:val="00BA0950"/>
    <w:rsid w:val="00BA145A"/>
    <w:rsid w:val="00BA14D8"/>
    <w:rsid w:val="00BA1DEC"/>
    <w:rsid w:val="00BA2D55"/>
    <w:rsid w:val="00BA3CD8"/>
    <w:rsid w:val="00BA6418"/>
    <w:rsid w:val="00BA7199"/>
    <w:rsid w:val="00BA729A"/>
    <w:rsid w:val="00BB460C"/>
    <w:rsid w:val="00BB6B6C"/>
    <w:rsid w:val="00BC5C4D"/>
    <w:rsid w:val="00BD04F6"/>
    <w:rsid w:val="00BD0A33"/>
    <w:rsid w:val="00BD3F5C"/>
    <w:rsid w:val="00BD4939"/>
    <w:rsid w:val="00BD5D8C"/>
    <w:rsid w:val="00BD5EF8"/>
    <w:rsid w:val="00BD73E3"/>
    <w:rsid w:val="00BD76B8"/>
    <w:rsid w:val="00BE050D"/>
    <w:rsid w:val="00BE41B7"/>
    <w:rsid w:val="00BE5B2A"/>
    <w:rsid w:val="00BF7411"/>
    <w:rsid w:val="00BF74C3"/>
    <w:rsid w:val="00BF7BF5"/>
    <w:rsid w:val="00C051EA"/>
    <w:rsid w:val="00C066DF"/>
    <w:rsid w:val="00C1050A"/>
    <w:rsid w:val="00C13F18"/>
    <w:rsid w:val="00C15AF2"/>
    <w:rsid w:val="00C17EBA"/>
    <w:rsid w:val="00C20DBF"/>
    <w:rsid w:val="00C24F00"/>
    <w:rsid w:val="00C33D4E"/>
    <w:rsid w:val="00C34D24"/>
    <w:rsid w:val="00C3565C"/>
    <w:rsid w:val="00C36FFE"/>
    <w:rsid w:val="00C37603"/>
    <w:rsid w:val="00C40564"/>
    <w:rsid w:val="00C43122"/>
    <w:rsid w:val="00C43460"/>
    <w:rsid w:val="00C5202A"/>
    <w:rsid w:val="00C55DD7"/>
    <w:rsid w:val="00C61797"/>
    <w:rsid w:val="00C63485"/>
    <w:rsid w:val="00C64342"/>
    <w:rsid w:val="00C656D4"/>
    <w:rsid w:val="00C65B96"/>
    <w:rsid w:val="00C65D2D"/>
    <w:rsid w:val="00C72668"/>
    <w:rsid w:val="00C76259"/>
    <w:rsid w:val="00C77E4A"/>
    <w:rsid w:val="00C80986"/>
    <w:rsid w:val="00C83352"/>
    <w:rsid w:val="00C85CAA"/>
    <w:rsid w:val="00C876ED"/>
    <w:rsid w:val="00C91EDE"/>
    <w:rsid w:val="00C94CEB"/>
    <w:rsid w:val="00C96504"/>
    <w:rsid w:val="00CA170D"/>
    <w:rsid w:val="00CA5768"/>
    <w:rsid w:val="00CB44EF"/>
    <w:rsid w:val="00CB57B6"/>
    <w:rsid w:val="00CC5440"/>
    <w:rsid w:val="00CC7FDB"/>
    <w:rsid w:val="00CD1A31"/>
    <w:rsid w:val="00CD2350"/>
    <w:rsid w:val="00CD26A4"/>
    <w:rsid w:val="00CD6B48"/>
    <w:rsid w:val="00CE4C0B"/>
    <w:rsid w:val="00CE6B40"/>
    <w:rsid w:val="00CF0B90"/>
    <w:rsid w:val="00CF260E"/>
    <w:rsid w:val="00CF3800"/>
    <w:rsid w:val="00CF41F3"/>
    <w:rsid w:val="00CF4DE2"/>
    <w:rsid w:val="00CF5574"/>
    <w:rsid w:val="00CF5E6B"/>
    <w:rsid w:val="00D02ED0"/>
    <w:rsid w:val="00D043D9"/>
    <w:rsid w:val="00D06E05"/>
    <w:rsid w:val="00D11200"/>
    <w:rsid w:val="00D12316"/>
    <w:rsid w:val="00D21DCA"/>
    <w:rsid w:val="00D229A0"/>
    <w:rsid w:val="00D24068"/>
    <w:rsid w:val="00D24FDA"/>
    <w:rsid w:val="00D27CE0"/>
    <w:rsid w:val="00D30406"/>
    <w:rsid w:val="00D412F0"/>
    <w:rsid w:val="00D441FD"/>
    <w:rsid w:val="00D46E85"/>
    <w:rsid w:val="00D476F6"/>
    <w:rsid w:val="00D540CD"/>
    <w:rsid w:val="00D574E2"/>
    <w:rsid w:val="00D6520A"/>
    <w:rsid w:val="00D66958"/>
    <w:rsid w:val="00D67451"/>
    <w:rsid w:val="00D73E7D"/>
    <w:rsid w:val="00D74124"/>
    <w:rsid w:val="00D77C3A"/>
    <w:rsid w:val="00D819FC"/>
    <w:rsid w:val="00D83DAC"/>
    <w:rsid w:val="00D8441E"/>
    <w:rsid w:val="00D86DA1"/>
    <w:rsid w:val="00D879F0"/>
    <w:rsid w:val="00D87E6E"/>
    <w:rsid w:val="00D90715"/>
    <w:rsid w:val="00D91899"/>
    <w:rsid w:val="00D93C6F"/>
    <w:rsid w:val="00DA27C3"/>
    <w:rsid w:val="00DA6052"/>
    <w:rsid w:val="00DB2211"/>
    <w:rsid w:val="00DB2B81"/>
    <w:rsid w:val="00DB6FEA"/>
    <w:rsid w:val="00DD159A"/>
    <w:rsid w:val="00DD4C55"/>
    <w:rsid w:val="00DD779E"/>
    <w:rsid w:val="00DE5354"/>
    <w:rsid w:val="00DE5EF6"/>
    <w:rsid w:val="00DE68E0"/>
    <w:rsid w:val="00DF035F"/>
    <w:rsid w:val="00DF06A7"/>
    <w:rsid w:val="00DF151D"/>
    <w:rsid w:val="00E06836"/>
    <w:rsid w:val="00E06C93"/>
    <w:rsid w:val="00E10BD9"/>
    <w:rsid w:val="00E174A1"/>
    <w:rsid w:val="00E22C3D"/>
    <w:rsid w:val="00E27ACA"/>
    <w:rsid w:val="00E339C4"/>
    <w:rsid w:val="00E33A81"/>
    <w:rsid w:val="00E37862"/>
    <w:rsid w:val="00E37C5F"/>
    <w:rsid w:val="00E421D6"/>
    <w:rsid w:val="00E425B2"/>
    <w:rsid w:val="00E43CE4"/>
    <w:rsid w:val="00E45250"/>
    <w:rsid w:val="00E4613D"/>
    <w:rsid w:val="00E46346"/>
    <w:rsid w:val="00E46C21"/>
    <w:rsid w:val="00E47FEF"/>
    <w:rsid w:val="00E51627"/>
    <w:rsid w:val="00E5274D"/>
    <w:rsid w:val="00E54DB1"/>
    <w:rsid w:val="00E62A82"/>
    <w:rsid w:val="00E63445"/>
    <w:rsid w:val="00E63742"/>
    <w:rsid w:val="00E644BC"/>
    <w:rsid w:val="00E70FFD"/>
    <w:rsid w:val="00E713F5"/>
    <w:rsid w:val="00E71AC0"/>
    <w:rsid w:val="00E72632"/>
    <w:rsid w:val="00E7469B"/>
    <w:rsid w:val="00E74CB5"/>
    <w:rsid w:val="00E76121"/>
    <w:rsid w:val="00E76EEB"/>
    <w:rsid w:val="00E77B54"/>
    <w:rsid w:val="00E77B7D"/>
    <w:rsid w:val="00E81C9B"/>
    <w:rsid w:val="00E82741"/>
    <w:rsid w:val="00E82DC4"/>
    <w:rsid w:val="00E835A4"/>
    <w:rsid w:val="00E846D6"/>
    <w:rsid w:val="00E875C2"/>
    <w:rsid w:val="00E879EA"/>
    <w:rsid w:val="00E93297"/>
    <w:rsid w:val="00E93956"/>
    <w:rsid w:val="00E9704A"/>
    <w:rsid w:val="00E973F3"/>
    <w:rsid w:val="00EA1F4B"/>
    <w:rsid w:val="00EA288E"/>
    <w:rsid w:val="00EA4956"/>
    <w:rsid w:val="00EA79AB"/>
    <w:rsid w:val="00EB00D9"/>
    <w:rsid w:val="00EB0965"/>
    <w:rsid w:val="00EB1F38"/>
    <w:rsid w:val="00EB2727"/>
    <w:rsid w:val="00EB568E"/>
    <w:rsid w:val="00EC15E6"/>
    <w:rsid w:val="00EC2096"/>
    <w:rsid w:val="00EC3B2D"/>
    <w:rsid w:val="00EC44B9"/>
    <w:rsid w:val="00EC4BBF"/>
    <w:rsid w:val="00EC5A5A"/>
    <w:rsid w:val="00EC77E3"/>
    <w:rsid w:val="00ED0874"/>
    <w:rsid w:val="00ED0A33"/>
    <w:rsid w:val="00ED1A67"/>
    <w:rsid w:val="00ED3AFE"/>
    <w:rsid w:val="00ED45F1"/>
    <w:rsid w:val="00ED4FAF"/>
    <w:rsid w:val="00ED61FA"/>
    <w:rsid w:val="00ED6DE8"/>
    <w:rsid w:val="00EE408C"/>
    <w:rsid w:val="00EE4C1D"/>
    <w:rsid w:val="00EE5556"/>
    <w:rsid w:val="00EE579E"/>
    <w:rsid w:val="00EF0F60"/>
    <w:rsid w:val="00EF2FED"/>
    <w:rsid w:val="00F030DB"/>
    <w:rsid w:val="00F04561"/>
    <w:rsid w:val="00F05A68"/>
    <w:rsid w:val="00F0612A"/>
    <w:rsid w:val="00F12351"/>
    <w:rsid w:val="00F15648"/>
    <w:rsid w:val="00F1582E"/>
    <w:rsid w:val="00F16B3C"/>
    <w:rsid w:val="00F1770B"/>
    <w:rsid w:val="00F2190D"/>
    <w:rsid w:val="00F27A74"/>
    <w:rsid w:val="00F31858"/>
    <w:rsid w:val="00F32FBD"/>
    <w:rsid w:val="00F33730"/>
    <w:rsid w:val="00F353AF"/>
    <w:rsid w:val="00F35B11"/>
    <w:rsid w:val="00F36402"/>
    <w:rsid w:val="00F40035"/>
    <w:rsid w:val="00F41E81"/>
    <w:rsid w:val="00F4381B"/>
    <w:rsid w:val="00F45761"/>
    <w:rsid w:val="00F5057C"/>
    <w:rsid w:val="00F52B0F"/>
    <w:rsid w:val="00F549E2"/>
    <w:rsid w:val="00F559C7"/>
    <w:rsid w:val="00F6432B"/>
    <w:rsid w:val="00F67A6C"/>
    <w:rsid w:val="00F71D11"/>
    <w:rsid w:val="00F76DE5"/>
    <w:rsid w:val="00F9436C"/>
    <w:rsid w:val="00FA0E91"/>
    <w:rsid w:val="00FA1436"/>
    <w:rsid w:val="00FA54E4"/>
    <w:rsid w:val="00FA6350"/>
    <w:rsid w:val="00FB0FEB"/>
    <w:rsid w:val="00FB3968"/>
    <w:rsid w:val="00FB4A25"/>
    <w:rsid w:val="00FB535D"/>
    <w:rsid w:val="00FB6D7A"/>
    <w:rsid w:val="00FC2C69"/>
    <w:rsid w:val="00FC4C77"/>
    <w:rsid w:val="00FC7A56"/>
    <w:rsid w:val="00FD2E4D"/>
    <w:rsid w:val="00FD57B4"/>
    <w:rsid w:val="00FD63D0"/>
    <w:rsid w:val="00FE286C"/>
    <w:rsid w:val="00FE6317"/>
    <w:rsid w:val="00FE660B"/>
    <w:rsid w:val="00FF10BD"/>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EB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unhideWhenUsed/>
    <w:rsid w:val="00833382"/>
    <w:pPr>
      <w:jc w:val="left"/>
    </w:pPr>
  </w:style>
  <w:style w:type="character" w:customStyle="1" w:styleId="ac">
    <w:name w:val="コメント文字列 (文字)"/>
    <w:basedOn w:val="a0"/>
    <w:link w:val="ab"/>
    <w:uiPriority w:val="99"/>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コメント文字列 (文字)1"/>
    <w:basedOn w:val="a0"/>
    <w:uiPriority w:val="99"/>
    <w:rsid w:val="00FD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9728-3E33-4898-BB79-F62D07DC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513</Words>
  <Characters>2928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2026-05-27T07:13:00Z</dcterms:created>
  <dcterms:modified xsi:type="dcterms:W3CDTF">2026-05-27T07:13:00Z</dcterms:modified>
</cp:coreProperties>
</file>